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78A6C" w14:textId="77777777" w:rsidR="00BB6C28" w:rsidRPr="00210E88" w:rsidRDefault="00BB6C28" w:rsidP="00BB6C28">
      <w:pPr>
        <w:pStyle w:val="Heading1"/>
        <w:spacing w:before="59" w:line="316" w:lineRule="auto"/>
      </w:pPr>
      <w:r w:rsidRPr="00210E88">
        <w:t>Montgomery County Community</w:t>
      </w:r>
      <w:r w:rsidRPr="00210E88">
        <w:rPr>
          <w:spacing w:val="-12"/>
        </w:rPr>
        <w:t xml:space="preserve"> </w:t>
      </w:r>
      <w:r w:rsidRPr="00210E88">
        <w:t>College General Biology BIO121</w:t>
      </w:r>
    </w:p>
    <w:p w14:paraId="0F762FF2" w14:textId="3A7F89EB" w:rsidR="00BB6C28" w:rsidRPr="00210E88" w:rsidRDefault="00BB6C28" w:rsidP="00BB6C28">
      <w:pPr>
        <w:spacing w:before="5"/>
        <w:ind w:left="1672" w:right="2270"/>
        <w:jc w:val="center"/>
        <w:rPr>
          <w:b/>
          <w:sz w:val="32"/>
        </w:rPr>
      </w:pPr>
      <w:r w:rsidRPr="00210E88">
        <w:rPr>
          <w:b/>
          <w:sz w:val="32"/>
        </w:rPr>
        <w:t>Virtual Yeast Fermentation</w:t>
      </w:r>
      <w:r w:rsidRPr="00210E88">
        <w:rPr>
          <w:b/>
          <w:spacing w:val="-7"/>
          <w:sz w:val="32"/>
        </w:rPr>
        <w:t xml:space="preserve"> </w:t>
      </w:r>
      <w:r w:rsidRPr="00210E88">
        <w:rPr>
          <w:b/>
          <w:sz w:val="32"/>
        </w:rPr>
        <w:t>Lab</w:t>
      </w:r>
      <w:r w:rsidR="00210E88">
        <w:rPr>
          <w:b/>
          <w:sz w:val="32"/>
        </w:rPr>
        <w:t>: Part 1</w:t>
      </w:r>
    </w:p>
    <w:p w14:paraId="441A212B" w14:textId="77777777" w:rsidR="00BB6C28" w:rsidRPr="00210E88" w:rsidRDefault="00BB6C28" w:rsidP="00BB6C28">
      <w:pPr>
        <w:pStyle w:val="BodyText"/>
        <w:spacing w:before="7"/>
        <w:rPr>
          <w:b/>
          <w:sz w:val="26"/>
        </w:rPr>
      </w:pPr>
    </w:p>
    <w:p w14:paraId="397748B0" w14:textId="77777777" w:rsidR="00BB6C28" w:rsidRPr="00210E88" w:rsidRDefault="00BB6C28" w:rsidP="00BB6C28">
      <w:pPr>
        <w:spacing w:before="90"/>
        <w:ind w:left="220"/>
        <w:rPr>
          <w:b/>
          <w:sz w:val="24"/>
        </w:rPr>
      </w:pPr>
      <w:r w:rsidRPr="00210E88">
        <w:rPr>
          <w:b/>
          <w:sz w:val="24"/>
          <w:u w:val="thick"/>
        </w:rPr>
        <w:t>Introduction</w:t>
      </w:r>
    </w:p>
    <w:p w14:paraId="302C4827" w14:textId="77777777" w:rsidR="00BB6C28" w:rsidRPr="00210E88" w:rsidRDefault="00BB6C28" w:rsidP="00BB6C28">
      <w:pPr>
        <w:pStyle w:val="BodyText"/>
        <w:spacing w:before="9"/>
        <w:rPr>
          <w:b/>
          <w:sz w:val="15"/>
        </w:rPr>
      </w:pPr>
    </w:p>
    <w:p w14:paraId="2DD8CD32" w14:textId="77777777" w:rsidR="00BB6C28" w:rsidRPr="00210E88" w:rsidRDefault="00BB6C28" w:rsidP="00BB6C28">
      <w:pPr>
        <w:pStyle w:val="BodyText"/>
        <w:spacing w:before="90"/>
        <w:ind w:left="220" w:right="82"/>
      </w:pPr>
      <w:r w:rsidRPr="00210E88">
        <w:t xml:space="preserve">Organisms stay alive by the utilization of energy through metabolism. The energy acquiring pathways in photosynthesis convert radiant energy from the sun into the chemical bond energy of carbohydrates. This photosynthetic process is limited to the producers or autotrophs, which include plants, photosynthetic </w:t>
      </w:r>
      <w:proofErr w:type="gramStart"/>
      <w:r w:rsidRPr="00210E88">
        <w:t>bacteria</w:t>
      </w:r>
      <w:proofErr w:type="gramEnd"/>
      <w:r w:rsidRPr="00210E88">
        <w:t xml:space="preserve"> and some protists.</w:t>
      </w:r>
    </w:p>
    <w:p w14:paraId="7144C683" w14:textId="77777777" w:rsidR="00BB6C28" w:rsidRPr="00210E88" w:rsidRDefault="00BB6C28" w:rsidP="00BB6C28">
      <w:pPr>
        <w:pStyle w:val="BodyText"/>
      </w:pPr>
    </w:p>
    <w:p w14:paraId="76807723" w14:textId="77777777" w:rsidR="00BB6C28" w:rsidRPr="00210E88" w:rsidRDefault="00BB6C28" w:rsidP="00BB6C28">
      <w:pPr>
        <w:pStyle w:val="BodyText"/>
        <w:ind w:left="220" w:right="221"/>
      </w:pPr>
      <w:r w:rsidRPr="00210E88">
        <w:t xml:space="preserve">Energy releasing metabolic pathways </w:t>
      </w:r>
      <w:proofErr w:type="gramStart"/>
      <w:r w:rsidRPr="00210E88">
        <w:t>include:</w:t>
      </w:r>
      <w:proofErr w:type="gramEnd"/>
      <w:r w:rsidRPr="00210E88">
        <w:t xml:space="preserve"> glycolysis, fermentation, aerobic respiration and anaerobic electron transport or respiration. Catabolism of a molecule of 6-carbon glucose to two 3-carbon pyruvate molecules is an anaerobic process, which occurs in the cytoplasm and is termed </w:t>
      </w:r>
      <w:r w:rsidRPr="00210E88">
        <w:rPr>
          <w:b/>
          <w:u w:val="thick"/>
        </w:rPr>
        <w:t>glycolysis</w:t>
      </w:r>
      <w:r w:rsidRPr="00210E88">
        <w:t>. The energy releasing pathways all start with glycolysis and the fate of the pyruvate depends on the cell type and environmental conditions.</w:t>
      </w:r>
    </w:p>
    <w:p w14:paraId="39677B1E" w14:textId="77777777" w:rsidR="00BB6C28" w:rsidRPr="00210E88" w:rsidRDefault="00BB6C28" w:rsidP="00BB6C28">
      <w:pPr>
        <w:pStyle w:val="BodyText"/>
      </w:pPr>
    </w:p>
    <w:p w14:paraId="51EAFC0C" w14:textId="77777777" w:rsidR="00BB6C28" w:rsidRPr="00210E88" w:rsidRDefault="00BB6C28" w:rsidP="00BB6C28">
      <w:pPr>
        <w:pStyle w:val="BodyText"/>
        <w:ind w:left="220" w:right="250"/>
      </w:pPr>
      <w:r w:rsidRPr="00210E88">
        <w:t>Cellular respiration is the aerobic process whereby cells can extract the potential chemical bond energy of glucose, or other fuel sources such as lipids or proteins, and convert that energy into the potential chemical bond energy of ATP. Per molecule of glucose, the ATP yield is 36-38 ATP molecules depending on the cell type.</w:t>
      </w:r>
    </w:p>
    <w:p w14:paraId="3ED44382" w14:textId="77777777" w:rsidR="00BB6C28" w:rsidRPr="00210E88" w:rsidRDefault="00BB6C28" w:rsidP="00BB6C28">
      <w:pPr>
        <w:pStyle w:val="BodyText"/>
      </w:pPr>
    </w:p>
    <w:p w14:paraId="702EA253" w14:textId="77777777" w:rsidR="00BB6C28" w:rsidRPr="00210E88" w:rsidRDefault="00BB6C28" w:rsidP="00BB6C28">
      <w:pPr>
        <w:pStyle w:val="BodyText"/>
        <w:spacing w:before="1"/>
        <w:ind w:left="220" w:right="88"/>
      </w:pPr>
      <w:r w:rsidRPr="00210E88">
        <w:t xml:space="preserve">Oxygen is not available in all environments. Marshes, bogs, deep-sea sediments, the animal gut, canned </w:t>
      </w:r>
      <w:proofErr w:type="gramStart"/>
      <w:r w:rsidRPr="00210E88">
        <w:t>foods</w:t>
      </w:r>
      <w:proofErr w:type="gramEnd"/>
      <w:r w:rsidRPr="00210E88">
        <w:t xml:space="preserve"> and sewage treatment ponds are some anaerobic environments. Aerobic cellular respiration is not an option and organisms living in these conditions practice anaerobic glycolysis and fermentation. Some of these fermenter organisms die if exposed to oxygen, such as the bacteria responsible for the diseases of botulism and tetanus. Other kinds of fermenters are indifferent to the presence of oxygen, such as the </w:t>
      </w:r>
      <w:r w:rsidRPr="00210E88">
        <w:rPr>
          <w:i/>
        </w:rPr>
        <w:t xml:space="preserve">lactobacillus </w:t>
      </w:r>
      <w:r w:rsidRPr="00210E88">
        <w:t xml:space="preserve">used to manufacture yogurt. Still others can use oxygen, if available, </w:t>
      </w:r>
      <w:proofErr w:type="gramStart"/>
      <w:r w:rsidRPr="00210E88">
        <w:t>and also</w:t>
      </w:r>
      <w:proofErr w:type="gramEnd"/>
      <w:r w:rsidRPr="00210E88">
        <w:t xml:space="preserve"> practice fermentation when oxygen is limited, such as your muscle cells or yeasts.</w:t>
      </w:r>
    </w:p>
    <w:p w14:paraId="48162AA9" w14:textId="77777777" w:rsidR="00BB6C28" w:rsidRPr="00210E88" w:rsidRDefault="00BB6C28" w:rsidP="00BB6C28">
      <w:pPr>
        <w:pStyle w:val="BodyText"/>
        <w:spacing w:before="11"/>
        <w:rPr>
          <w:sz w:val="23"/>
        </w:rPr>
      </w:pPr>
    </w:p>
    <w:p w14:paraId="156F6D70" w14:textId="38C41A10" w:rsidR="00BB6C28" w:rsidRPr="00210E88" w:rsidRDefault="00BB6C28" w:rsidP="00BB6C28">
      <w:pPr>
        <w:ind w:left="220" w:right="82"/>
        <w:rPr>
          <w:sz w:val="24"/>
        </w:rPr>
      </w:pPr>
      <w:r w:rsidRPr="00210E88">
        <w:rPr>
          <w:noProof/>
        </w:rPr>
        <mc:AlternateContent>
          <mc:Choice Requires="wpg">
            <w:drawing>
              <wp:anchor distT="0" distB="0" distL="114300" distR="114300" simplePos="0" relativeHeight="251660288" behindDoc="1" locked="0" layoutInCell="1" allowOverlap="1" wp14:anchorId="20F265EA" wp14:editId="5D344190">
                <wp:simplePos x="0" y="0"/>
                <wp:positionH relativeFrom="page">
                  <wp:posOffset>4537710</wp:posOffset>
                </wp:positionH>
                <wp:positionV relativeFrom="paragraph">
                  <wp:posOffset>162560</wp:posOffset>
                </wp:positionV>
                <wp:extent cx="1562735" cy="15240"/>
                <wp:effectExtent l="13335" t="3175" r="0" b="63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735" cy="15240"/>
                          <a:chOff x="7146" y="256"/>
                          <a:chExt cx="2461" cy="24"/>
                        </a:xfrm>
                      </wpg:grpSpPr>
                      <wps:wsp>
                        <wps:cNvPr id="13" name="Line 3"/>
                        <wps:cNvCnPr>
                          <a:cxnSpLocks noChangeShapeType="1"/>
                        </wps:cNvCnPr>
                        <wps:spPr bwMode="auto">
                          <a:xfrm>
                            <a:off x="7146" y="268"/>
                            <a:ext cx="223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4" name="Line 4"/>
                        <wps:cNvCnPr>
                          <a:cxnSpLocks noChangeShapeType="1"/>
                        </wps:cNvCnPr>
                        <wps:spPr bwMode="auto">
                          <a:xfrm>
                            <a:off x="9385" y="263"/>
                            <a:ext cx="16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5"/>
                        <wps:cNvSpPr>
                          <a:spLocks noChangeArrowheads="1"/>
                        </wps:cNvSpPr>
                        <wps:spPr bwMode="auto">
                          <a:xfrm>
                            <a:off x="9546" y="256"/>
                            <a:ext cx="61"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B49E8" id="Group 12" o:spid="_x0000_s1026" style="position:absolute;margin-left:357.3pt;margin-top:12.8pt;width:123.05pt;height:1.2pt;z-index:-251656192;mso-position-horizontal-relative:page" coordorigin="7146,256" coordsize="246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O/AIAAOoIAAAOAAAAZHJzL2Uyb0RvYy54bWzcVslu2zAQvRfoPxC8N7Jk2YmFyEHgLCiQ&#10;tkGTfgBNUQtKkSxJW3a/vkNScmwHSIt0OVQHgaMhhzPvzaLzi03L0Zpp00iR4/hkhBETVBaNqHL8&#10;5fHm3RlGxhJREC4Fy/GWGXwxf/vmvFMZS2QtecE0AiPCZJ3KcW2tyqLI0Jq1xJxIxQQoS6lbYkHU&#10;VVRo0oH1lkfJaDSNOqkLpSVlxsDXq6DEc2+/LBm1n8rSMIt4jsE369/av5fuHc3PSVZpouqG9m6Q&#10;V3jRkkbApTtTV8QStNLNM1NtQ7U0srQnVLaRLMuGMh8DRBOPjqK51XKlfCxV1lVqBxNAe4TTq83S&#10;j+t7jZoCuEswEqQFjvy1CGQAp1NVBntutXpQ9zpECMs7Sb8aUEfHeidXYTNadh9kAfbIykoPzqbU&#10;rTMBYaON52C744BtLKLwMZ5Mk9PxBCMKuniSpD1HtAYi3anTOJ1iBMpkMg300fq6P5yk0zicTFKn&#10;i0gW7vR+9n65oCDZzBOe5vfwfKiJYp4m47Aa8BwPeN41gqFxQNPvWIgAJd2IHkok5KImomLe1uNW&#10;AWyxj8D5CkbDEScY4OGn0D6BND0LIA34Jsl4FiDywO4QIpnSxt4y2SK3yDEHrz1rZH1nbABz2OJI&#10;FPKm4Ry+k4wL1A1kOdlI3hRO6wVdLRdcozVxJeifnpqDbZDqovDWakaK635tScPDGhzlwidcgCCw&#10;uJTF9l4753pO/xW56QG5PtkOmCLZ3yN3Nj6D+nAVMPVZRbKB3HhI/z/N7SxOU58MB5yZ/5JawDb0&#10;wc8wPaAmOUMTl7E9v0MfNKEJ7ir3UmvZudyFbnJQuuHAL5fubHLc3wZ2B3KPetuzytXg90uV+xoO&#10;Xe3t1fxL1Yi0DGMWfgtgUUv9HaMORmyOzbcV0Qwj/l4ASi6p3Ez2Qjo5TUDQ+5rlvoYICqZybDEK&#10;y4UNc3yldFPVcFPsgxbyEuZN2fiW5VAPPWK/RfhpAAPVD4h++LuJvS/7/U+/KPMfAAAA//8DAFBL&#10;AwQUAAYACAAAACEA3fxZO+AAAAAJAQAADwAAAGRycy9kb3ducmV2LnhtbEyPwW7CMAyG75P2DpEn&#10;7TaSslGga4oQ2nZCSINJE7fQmraicaomtOXt5522k2X70+/P6Wq0jeix87UjDdFEgUDKXVFTqeHr&#10;8P60AOGDocI0jlDDDT2ssvu71CSFG+gT+30oBYeQT4yGKoQ2kdLnFVrjJ65F4t3ZddYEbrtSFp0Z&#10;ONw2cqpULK2piS9UpsVNhfllf7UaPgYzrJ+jt357OW9ux8Ns972NUOvHh3H9CiLgGP5g+NVndcjY&#10;6eSuVHjRaJhHLzGjGqYzrgwsYzUHceLBQoHMUvn/g+wHAAD//wMAUEsBAi0AFAAGAAgAAAAhALaD&#10;OJL+AAAA4QEAABMAAAAAAAAAAAAAAAAAAAAAAFtDb250ZW50X1R5cGVzXS54bWxQSwECLQAUAAYA&#10;CAAAACEAOP0h/9YAAACUAQAACwAAAAAAAAAAAAAAAAAvAQAAX3JlbHMvLnJlbHNQSwECLQAUAAYA&#10;CAAAACEA+D/jzvwCAADqCAAADgAAAAAAAAAAAAAAAAAuAgAAZHJzL2Uyb0RvYy54bWxQSwECLQAU&#10;AAYACAAAACEA3fxZO+AAAAAJAQAADwAAAAAAAAAAAAAAAABWBQAAZHJzL2Rvd25yZXYueG1sUEsF&#10;BgAAAAAEAAQA8wAAAGMGAAAAAA==&#10;">
                <v:line id="Line 3" o:spid="_x0000_s1027" style="position:absolute;visibility:visible;mso-wrap-style:square" from="7146,268" to="9385,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FmvgAAANsAAAAPAAAAZHJzL2Rvd25yZXYueG1sRE/JasMw&#10;EL0H8g9iArklchoosRslhILBp0KWDxisqWVijYykePn7qlDobR5vneN5sp0YyIfWsYLdNgNBXDvd&#10;cqPgcS83BxAhImvsHJOCmQKcT8vFEQvtRr7ScIuNSCEcClRgYuwLKUNtyGLYup44cd/OW4wJ+kZq&#10;j2MKt518y7J3abHl1GCwp09D9fP2sgqqOl5Lbyue57z8ysdHZ/KhVGq9mi4fICJN8V/85650mr+H&#10;31/SAfL0AwAA//8DAFBLAQItABQABgAIAAAAIQDb4fbL7gAAAIUBAAATAAAAAAAAAAAAAAAAAAAA&#10;AABbQ29udGVudF9UeXBlc10ueG1sUEsBAi0AFAAGAAgAAAAhAFr0LFu/AAAAFQEAAAsAAAAAAAAA&#10;AAAAAAAAHwEAAF9yZWxzLy5yZWxzUEsBAi0AFAAGAAgAAAAhALgZkWa+AAAA2wAAAA8AAAAAAAAA&#10;AAAAAAAABwIAAGRycy9kb3ducmV2LnhtbFBLBQYAAAAAAwADALcAAADyAgAAAAA=&#10;" strokeweight="1.2pt"/>
                <v:line id="Line 4" o:spid="_x0000_s1028" style="position:absolute;visibility:visible;mso-wrap-style:square" from="9385,263" to="954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rect id="Rectangle 5" o:spid="_x0000_s1029" style="position:absolute;left:9546;top:256;width:61;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wrap anchorx="page"/>
              </v:group>
            </w:pict>
          </mc:Fallback>
        </mc:AlternateContent>
      </w:r>
      <w:r w:rsidRPr="00210E88">
        <w:rPr>
          <w:b/>
          <w:position w:val="1"/>
          <w:sz w:val="24"/>
        </w:rPr>
        <w:t xml:space="preserve">Fermentation yields </w:t>
      </w:r>
      <w:r w:rsidRPr="00210E88">
        <w:rPr>
          <w:b/>
          <w:position w:val="1"/>
          <w:sz w:val="24"/>
          <w:u w:val="thick"/>
        </w:rPr>
        <w:t xml:space="preserve">no new </w:t>
      </w:r>
      <w:proofErr w:type="gramStart"/>
      <w:r w:rsidRPr="00210E88">
        <w:rPr>
          <w:b/>
          <w:position w:val="1"/>
          <w:sz w:val="24"/>
          <w:u w:val="thick"/>
        </w:rPr>
        <w:t>ATP</w:t>
      </w:r>
      <w:r w:rsidRPr="00210E88">
        <w:rPr>
          <w:b/>
          <w:position w:val="1"/>
          <w:sz w:val="24"/>
        </w:rPr>
        <w:t>, but</w:t>
      </w:r>
      <w:proofErr w:type="gramEnd"/>
      <w:r w:rsidRPr="00210E88">
        <w:rPr>
          <w:b/>
          <w:position w:val="1"/>
          <w:sz w:val="24"/>
        </w:rPr>
        <w:t xml:space="preserve"> allows for the regeneration of NAD</w:t>
      </w:r>
      <w:r w:rsidRPr="00210E88">
        <w:rPr>
          <w:b/>
          <w:position w:val="9"/>
          <w:sz w:val="16"/>
        </w:rPr>
        <w:t>+</w:t>
      </w:r>
      <w:r w:rsidRPr="00210E88">
        <w:rPr>
          <w:b/>
          <w:sz w:val="16"/>
        </w:rPr>
        <w:t xml:space="preserve">ox </w:t>
      </w:r>
      <w:r w:rsidRPr="00210E88">
        <w:rPr>
          <w:b/>
          <w:position w:val="1"/>
          <w:sz w:val="24"/>
        </w:rPr>
        <w:t xml:space="preserve">to be used in </w:t>
      </w:r>
      <w:r w:rsidRPr="00210E88">
        <w:rPr>
          <w:b/>
          <w:sz w:val="24"/>
        </w:rPr>
        <w:t>glycolysis (Figure 1)</w:t>
      </w:r>
      <w:r w:rsidRPr="00210E88">
        <w:rPr>
          <w:sz w:val="24"/>
        </w:rPr>
        <w:t xml:space="preserve">. Glycolysis produces the net yield of two ATP's per molecule of glucose (Step 1 in Figure 1). This allows an organism to continue to convert energy for its cellular metabolic activities. Fermentation yields enough energy to sustain many single celled anaerobic organisms. Fermentation even aids some aerobic cells through times of </w:t>
      </w:r>
      <w:proofErr w:type="gramStart"/>
      <w:r w:rsidRPr="00210E88">
        <w:rPr>
          <w:sz w:val="24"/>
        </w:rPr>
        <w:t>stress, but</w:t>
      </w:r>
      <w:proofErr w:type="gramEnd"/>
      <w:r w:rsidRPr="00210E88">
        <w:rPr>
          <w:sz w:val="24"/>
        </w:rPr>
        <w:t xml:space="preserve"> does not provide enough energy to sustain a large, active multicellular organism.</w:t>
      </w:r>
    </w:p>
    <w:p w14:paraId="6EC62592" w14:textId="77777777" w:rsidR="00BB6C28" w:rsidRPr="00210E88" w:rsidRDefault="00BB6C28" w:rsidP="00BB6C28">
      <w:pPr>
        <w:pStyle w:val="BodyText"/>
        <w:spacing w:before="10"/>
        <w:rPr>
          <w:sz w:val="23"/>
        </w:rPr>
      </w:pPr>
    </w:p>
    <w:p w14:paraId="429C419C" w14:textId="4A59AA63" w:rsidR="00BB6C28" w:rsidRPr="00210E88" w:rsidRDefault="00BB6C28" w:rsidP="00BB6C28">
      <w:pPr>
        <w:pStyle w:val="BodyText"/>
        <w:spacing w:line="237" w:lineRule="auto"/>
        <w:ind w:left="220" w:right="179"/>
      </w:pPr>
      <w:r w:rsidRPr="00210E88">
        <w:rPr>
          <w:noProof/>
        </w:rPr>
        <mc:AlternateContent>
          <mc:Choice Requires="wpg">
            <w:drawing>
              <wp:anchor distT="0" distB="0" distL="114300" distR="114300" simplePos="0" relativeHeight="251661312" behindDoc="1" locked="0" layoutInCell="1" allowOverlap="1" wp14:anchorId="0E3C78C9" wp14:editId="791C363D">
                <wp:simplePos x="0" y="0"/>
                <wp:positionH relativeFrom="page">
                  <wp:posOffset>1143000</wp:posOffset>
                </wp:positionH>
                <wp:positionV relativeFrom="paragraph">
                  <wp:posOffset>508000</wp:posOffset>
                </wp:positionV>
                <wp:extent cx="4185920" cy="10795"/>
                <wp:effectExtent l="9525" t="6350" r="0" b="1143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5920" cy="10795"/>
                          <a:chOff x="1800" y="800"/>
                          <a:chExt cx="6592" cy="17"/>
                        </a:xfrm>
                      </wpg:grpSpPr>
                      <wps:wsp>
                        <wps:cNvPr id="7" name="Line 7"/>
                        <wps:cNvCnPr>
                          <a:cxnSpLocks noChangeShapeType="1"/>
                        </wps:cNvCnPr>
                        <wps:spPr bwMode="auto">
                          <a:xfrm>
                            <a:off x="1800" y="806"/>
                            <a:ext cx="3610"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5411" y="813"/>
                            <a:ext cx="206"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5617" y="806"/>
                            <a:ext cx="2556"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8173" y="813"/>
                            <a:ext cx="15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1"/>
                        <wps:cNvSpPr>
                          <a:spLocks noChangeArrowheads="1"/>
                        </wps:cNvSpPr>
                        <wps:spPr bwMode="auto">
                          <a:xfrm>
                            <a:off x="8331" y="800"/>
                            <a:ext cx="6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6108A" id="Group 6" o:spid="_x0000_s1026" style="position:absolute;margin-left:90pt;margin-top:40pt;width:329.6pt;height:.85pt;z-index:-251655168;mso-position-horizontal-relative:page" coordorigin="1800,800" coordsize="65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TNwMAAJ0MAAAOAAAAZHJzL2Uyb0RvYy54bWzsV9tS2zAQfe9M/0Gj9+LISZzEg8MwgTKd&#10;oS1T6AcosnyZ2pIrKXHSr+9Kcq6llKGFF8qDkbzSavccr/bk9GxVV2jJlS6lSDA56WHEBZNpKfIE&#10;f717/26MkTZUpLSSgid4zTU+m759c9o2MQ9lIauUKwROhI7bJsGFMU0cBJoVvKb6RDZcgDGTqqYG&#10;pioPUkVb8F5XQdjrRUErVdooybjW8PbCG/HU+c8yzsznLNPcoCrBEJtxT+Wec/sMpqc0zhVtipJ1&#10;YdAnRFHTUsChW1cX1FC0UOUvruqSKallZk6YrAOZZSXjLgfIhvSOsrlSctG4XPK4zZstTADtEU5P&#10;dss+LW8UKtMERxgJWgNF7lQUWWjaJo9hxZVqbpsb5fOD4bVk3zSYg2O7ned+MZq3H2UK7ujCSAfN&#10;KlO1dQFJo5VjYL1lgK8MYvByQMbDSQhEMbCR3mgy9AyxAmi0u8i4B1Yw2v+OPFZcdpsj2NrtHFlb&#10;QGN/pouzi8smBZ+a3qGp/w7N24I23JGkLVYdmqMNmtel4MiFY8+FBTPhkWQr0SGJhJwVVOTcubpb&#10;N4AacQkcbLETDTT8Edk9jByLNN7A249Ih60DbwsQjRulzRWXNbKDBFcQtSONLq+18VhullgOhXxf&#10;VpXDvxKoTfAoConboGVVptZol2mVz2eVQktqy8/9dcQcLIPPXKTOWcFpetmNDS0rP4Y4K+E+N4+A&#10;53Au0/WNsrF1jL4QtXCj+UJx1I5tQgc80fj5qB0OCPGfP+nbg3fUhj0oYFs1/5rZwXAUvhJmJwfM&#10;Tl6W2YjAneEutqOiDYfDZ6L2FRWtvff2qhamL1m2YzLq31+2ZAgf3f+yfaQgur/X2ivRc/sF9B40&#10;0oojeLcjeCNetFcu2357rpRsbcsBCXDQcP2GRzfccb/f3cobUbJpuNFGyoQ2nN/3WwWBP9RvD9rl&#10;I7uqbZl7nfqhJoqU9MoYlDwMCql+YNSCKk6w/r6gimNUfRCA0oQMBpCScRPbGWCi9i3zfQsVDFwl&#10;2GDkhzPjpfeiUWVewEleMwh5DiIxK53QsKj71r7f2Z2EAw3sQOz0uhXZ+3O3fverYvoTAAD//wMA&#10;UEsDBBQABgAIAAAAIQADUmqX3gAAAAkBAAAPAAAAZHJzL2Rvd25yZXYueG1sTI9BS8NAEIXvgv9h&#10;GcGb3aRFjTGbUop6KkJbQbxNk2kSmp0N2W2S/ntHL3qaeczjzfey5WRbNVDvG8cG4lkEirhwZcOV&#10;gY/9610CygfkElvHZOBCHpb59VWGaelG3tKwC5WSEPYpGqhD6FKtfVGTRT9zHbHcjq63GET2lS57&#10;HCXctnoeRQ/aYsPyocaO1jUVp93ZGngbcVwt4pdhczquL1/7+/fPTUzG3N5Mq2dQgabwZ4YffEGH&#10;XJgO7sylV63oJJIuwcDvFEOyeJqDOsgSP4LOM/2/Qf4NAAD//wMAUEsBAi0AFAAGAAgAAAAhALaD&#10;OJL+AAAA4QEAABMAAAAAAAAAAAAAAAAAAAAAAFtDb250ZW50X1R5cGVzXS54bWxQSwECLQAUAAYA&#10;CAAAACEAOP0h/9YAAACUAQAACwAAAAAAAAAAAAAAAAAvAQAAX3JlbHMvLnJlbHNQSwECLQAUAAYA&#10;CAAAACEAh/4lUzcDAACdDAAADgAAAAAAAAAAAAAAAAAuAgAAZHJzL2Uyb0RvYy54bWxQSwECLQAU&#10;AAYACAAAACEAA1Jql94AAAAJAQAADwAAAAAAAAAAAAAAAACRBQAAZHJzL2Rvd25yZXYueG1sUEsF&#10;BgAAAAAEAAQA8wAAAJwGAAAAAA==&#10;">
                <v:line id="Line 7" o:spid="_x0000_s1027" style="position:absolute;visibility:visible;mso-wrap-style:square" from="1800,806" to="5410,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0+WxAAAANoAAAAPAAAAZHJzL2Rvd25yZXYueG1sRI9Ba8JA&#10;FITvhf6H5RW8iNko1LSpq0iLrR5NA+LtkX1NQrNvQ3ZN4r/vCkKPw8x8w6w2o2lET52rLSuYRzEI&#10;4sLqmksF+fdu9gLCeWSNjWVScCUHm/XjwwpTbQc+Up/5UgQIuxQVVN63qZSuqMigi2xLHLwf2xn0&#10;QXal1B0OAW4auYjjpTRYc1iosKX3iorf7GIUfCyvr2PezJ/PX+fTZ7nlNpnmB6UmT+P2DYSn0f+H&#10;7+29VpDA7Uq4AXL9BwAA//8DAFBLAQItABQABgAIAAAAIQDb4fbL7gAAAIUBAAATAAAAAAAAAAAA&#10;AAAAAAAAAABbQ29udGVudF9UeXBlc10ueG1sUEsBAi0AFAAGAAgAAAAhAFr0LFu/AAAAFQEAAAsA&#10;AAAAAAAAAAAAAAAAHwEAAF9yZWxzLy5yZWxzUEsBAi0AFAAGAAgAAAAhAI3LT5bEAAAA2gAAAA8A&#10;AAAAAAAAAAAAAAAABwIAAGRycy9kb3ducmV2LnhtbFBLBQYAAAAAAwADALcAAAD4AgAAAAA=&#10;" strokeweight=".21169mm"/>
                <v:line id="Line 8" o:spid="_x0000_s1028" style="position:absolute;visibility:visible;mso-wrap-style:square" from="5411,813" to="5617,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HUOwAAAANoAAAAPAAAAZHJzL2Rvd25yZXYueG1sRE/Pa8Iw&#10;FL4L/g/hCbtpag9OaqOIIJsbTKbz/mhem2LzUprUdvvrl8Ngx4/vd74bbSMe1PnasYLlIgFBXDhd&#10;c6Xg63qcr0H4gKyxcUwKvsnDbjud5JhpN/AnPS6hEjGEfYYKTAhtJqUvDFn0C9cSR650ncUQYVdJ&#10;3eEQw20j0yRZSYs1xwaDLR0MFfdLbxWE4fZ8PZ3Huynffvp3TvsmfflQ6mk27jcgAo3hX/znftUK&#10;4tZ4Jd4Auf0FAAD//wMAUEsBAi0AFAAGAAgAAAAhANvh9svuAAAAhQEAABMAAAAAAAAAAAAAAAAA&#10;AAAAAFtDb250ZW50X1R5cGVzXS54bWxQSwECLQAUAAYACAAAACEAWvQsW78AAAAVAQAACwAAAAAA&#10;AAAAAAAAAAAfAQAAX3JlbHMvLnJlbHNQSwECLQAUAAYACAAAACEAVyx1DsAAAADaAAAADwAAAAAA&#10;AAAAAAAAAAAHAgAAZHJzL2Rvd25yZXYueG1sUEsFBgAAAAADAAMAtwAAAPQCAAAAAA==&#10;" strokeweight=".36pt"/>
                <v:line id="Line 9" o:spid="_x0000_s1029" style="position:absolute;visibility:visible;mso-wrap-style:square" from="5617,806" to="817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5/xAAAANoAAAAPAAAAZHJzL2Rvd25yZXYueG1sRI9Ba8JA&#10;FITvhf6H5RW8SLNRqG2iq0iLrR5NA+LtkX1NQrNvQ3ZN4r/vCkKPw8x8w6w2o2lET52rLSuYRTEI&#10;4sLqmksF+ffu+Q2E88gaG8uk4EoONuvHhxWm2g58pD7zpQgQdikqqLxvUyldUZFBF9mWOHg/tjPo&#10;g+xKqTscAtw0ch7HC2mw5rBQYUvvFRW/2cUo+FhckzFvZi/nr/Pps9xy+zrND0pNnsbtEoSn0f+H&#10;7+29VpDA7Uq4AXL9BwAA//8DAFBLAQItABQABgAIAAAAIQDb4fbL7gAAAIUBAAATAAAAAAAAAAAA&#10;AAAAAAAAAABbQ29udGVudF9UeXBlc10ueG1sUEsBAi0AFAAGAAgAAAAhAFr0LFu/AAAAFQEAAAsA&#10;AAAAAAAAAAAAAAAAHwEAAF9yZWxzLy5yZWxzUEsBAi0AFAAGAAgAAAAhAJMYfn/EAAAA2gAAAA8A&#10;AAAAAAAAAAAAAAAABwIAAGRycy9kb3ducmV2LnhtbFBLBQYAAAAAAwADALcAAAD4AgAAAAA=&#10;" strokeweight=".21169mm"/>
                <v:line id="Line 10" o:spid="_x0000_s1030" style="position:absolute;visibility:visible;mso-wrap-style:square" from="8173,813" to="833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6/wxQAAANsAAAAPAAAAZHJzL2Rvd25yZXYueG1sRI9Ba8JA&#10;EIXvhf6HZQre6qY5tCV1FRGK1kJLtb0P2TEbzM6G7MZEf33nIHib4b1575vZYvSNOlEX68AGnqYZ&#10;KOIy2JorA7/798dXUDEhW2wCk4EzRVjM7+9mWNgw8A+ddqlSEsKxQAMupbbQOpaOPMZpaIlFO4TO&#10;Y5K1q7TtcJBw3+g8y561x5qlwWFLK0flcdd7A2n4e9l/fI9Hd9he+k/O+yZffxkzeRiXb6ASjelm&#10;vl5vrOALvfwiA+j5PwAAAP//AwBQSwECLQAUAAYACAAAACEA2+H2y+4AAACFAQAAEwAAAAAAAAAA&#10;AAAAAAAAAAAAW0NvbnRlbnRfVHlwZXNdLnhtbFBLAQItABQABgAIAAAAIQBa9CxbvwAAABUBAAAL&#10;AAAAAAAAAAAAAAAAAB8BAABfcmVscy8ucmVsc1BLAQItABQABgAIAAAAIQAgI6/wxQAAANsAAAAP&#10;AAAAAAAAAAAAAAAAAAcCAABkcnMvZG93bnJldi54bWxQSwUGAAAAAAMAAwC3AAAA+QIAAAAA&#10;" strokeweight=".36pt"/>
                <v:rect id="Rectangle 11" o:spid="_x0000_s1031" style="position:absolute;left:8331;top:800;width:6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wrap anchorx="page"/>
              </v:group>
            </w:pict>
          </mc:Fallback>
        </mc:AlternateContent>
      </w:r>
      <w:r w:rsidRPr="00210E88">
        <w:t xml:space="preserve">There are two types of fermentation: lactic acid fermentation and alcohol fermentation. </w:t>
      </w:r>
      <w:r w:rsidRPr="00210E88">
        <w:rPr>
          <w:u w:val="single"/>
        </w:rPr>
        <w:t>In lactic</w:t>
      </w:r>
      <w:r w:rsidRPr="00210E88">
        <w:t xml:space="preserve"> </w:t>
      </w:r>
      <w:r w:rsidRPr="00210E88">
        <w:rPr>
          <w:u w:val="single"/>
        </w:rPr>
        <w:t>acid fermentation, pyruvate (pyruvic acid) is converted into lactate (lactic acid) using the</w:t>
      </w:r>
      <w:r w:rsidRPr="00210E88">
        <w:t xml:space="preserve"> </w:t>
      </w:r>
      <w:r w:rsidRPr="00210E88">
        <w:rPr>
          <w:position w:val="2"/>
        </w:rPr>
        <w:t>electrons and hydrogens from NADH</w:t>
      </w:r>
      <w:r w:rsidRPr="00210E88">
        <w:rPr>
          <w:sz w:val="16"/>
        </w:rPr>
        <w:t xml:space="preserve">red </w:t>
      </w:r>
      <w:r w:rsidRPr="00210E88">
        <w:rPr>
          <w:position w:val="2"/>
        </w:rPr>
        <w:t>+ H</w:t>
      </w:r>
      <w:r w:rsidRPr="00210E88">
        <w:rPr>
          <w:position w:val="2"/>
          <w:vertAlign w:val="superscript"/>
        </w:rPr>
        <w:t>+</w:t>
      </w:r>
      <w:r w:rsidRPr="00210E88">
        <w:rPr>
          <w:position w:val="2"/>
        </w:rPr>
        <w:t xml:space="preserve"> and liberating NAD</w:t>
      </w:r>
      <w:r w:rsidRPr="00210E88">
        <w:rPr>
          <w:position w:val="2"/>
          <w:vertAlign w:val="superscript"/>
        </w:rPr>
        <w:t>+</w:t>
      </w:r>
      <w:r w:rsidRPr="00210E88">
        <w:rPr>
          <w:sz w:val="16"/>
        </w:rPr>
        <w:t>ox</w:t>
      </w:r>
      <w:r w:rsidRPr="00210E88">
        <w:rPr>
          <w:position w:val="2"/>
        </w:rPr>
        <w:t>. The regenerated NAD</w:t>
      </w:r>
      <w:r w:rsidRPr="00210E88">
        <w:rPr>
          <w:position w:val="2"/>
          <w:vertAlign w:val="superscript"/>
        </w:rPr>
        <w:t>+</w:t>
      </w:r>
      <w:r w:rsidRPr="00210E88">
        <w:rPr>
          <w:position w:val="2"/>
        </w:rPr>
        <w:t xml:space="preserve"> can </w:t>
      </w:r>
      <w:r w:rsidRPr="00210E88">
        <w:t xml:space="preserve">return to the glycolysis pathway. Examples include the manufacture of cheese, </w:t>
      </w:r>
      <w:proofErr w:type="gramStart"/>
      <w:r w:rsidRPr="00210E88">
        <w:t>yogurt</w:t>
      </w:r>
      <w:proofErr w:type="gramEnd"/>
      <w:r w:rsidRPr="00210E88">
        <w:t xml:space="preserve"> and sauerkraut. Lactate fermentation also occurs in human muscle cells under decreased oxygen conditions. This is advantageous only for a short duration because fermentation depletes the</w:t>
      </w:r>
    </w:p>
    <w:p w14:paraId="7F8DC2FA" w14:textId="77777777" w:rsidR="00BB6C28" w:rsidRPr="00210E88" w:rsidRDefault="00BB6C28" w:rsidP="00BB6C28">
      <w:pPr>
        <w:spacing w:line="237" w:lineRule="auto"/>
        <w:sectPr w:rsidR="00BB6C28" w:rsidRPr="00210E88" w:rsidSect="00BB6C28">
          <w:footerReference w:type="default" r:id="rId7"/>
          <w:pgSz w:w="12240" w:h="15840"/>
          <w:pgMar w:top="1380" w:right="980" w:bottom="980" w:left="1580" w:header="720" w:footer="790" w:gutter="0"/>
          <w:pgNumType w:start="1"/>
          <w:cols w:space="720"/>
        </w:sectPr>
      </w:pPr>
    </w:p>
    <w:p w14:paraId="7C7DF1B2" w14:textId="77777777" w:rsidR="00BB6C28" w:rsidRPr="00210E88" w:rsidRDefault="00BB6C28" w:rsidP="00BB6C28">
      <w:pPr>
        <w:pStyle w:val="BodyText"/>
        <w:spacing w:before="74"/>
        <w:ind w:left="220" w:right="882"/>
      </w:pPr>
      <w:r w:rsidRPr="00210E88">
        <w:lastRenderedPageBreak/>
        <w:t xml:space="preserve">glucose stores and provides little ATP return for the investment. When glucose stores are depleted, muscles become fatigued and </w:t>
      </w:r>
      <w:proofErr w:type="spellStart"/>
      <w:r w:rsidRPr="00210E88">
        <w:t>loose</w:t>
      </w:r>
      <w:proofErr w:type="spellEnd"/>
      <w:r w:rsidRPr="00210E88">
        <w:t xml:space="preserve"> their ability to contract.</w:t>
      </w:r>
    </w:p>
    <w:p w14:paraId="06AE23B1" w14:textId="77777777" w:rsidR="00BB6C28" w:rsidRPr="00210E88" w:rsidRDefault="00BB6C28" w:rsidP="00BB6C28">
      <w:pPr>
        <w:pStyle w:val="BodyText"/>
      </w:pPr>
    </w:p>
    <w:p w14:paraId="619BF1AD" w14:textId="4862ECB2" w:rsidR="00BB6C28" w:rsidRPr="00210E88" w:rsidRDefault="00BB6C28" w:rsidP="00BB6C28">
      <w:pPr>
        <w:pStyle w:val="BodyText"/>
        <w:spacing w:before="1"/>
        <w:ind w:left="220" w:right="153"/>
      </w:pPr>
      <w:r w:rsidRPr="00210E88">
        <w:rPr>
          <w:noProof/>
        </w:rPr>
        <mc:AlternateContent>
          <mc:Choice Requires="wpg">
            <w:drawing>
              <wp:anchor distT="0" distB="0" distL="114300" distR="114300" simplePos="0" relativeHeight="251662336" behindDoc="1" locked="0" layoutInCell="1" allowOverlap="1" wp14:anchorId="40F26207" wp14:editId="10CA9FD8">
                <wp:simplePos x="0" y="0"/>
                <wp:positionH relativeFrom="page">
                  <wp:posOffset>1143000</wp:posOffset>
                </wp:positionH>
                <wp:positionV relativeFrom="paragraph">
                  <wp:posOffset>1035685</wp:posOffset>
                </wp:positionV>
                <wp:extent cx="1677035" cy="10795"/>
                <wp:effectExtent l="9525" t="5080" r="889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0795"/>
                          <a:chOff x="1800" y="1631"/>
                          <a:chExt cx="2641" cy="17"/>
                        </a:xfrm>
                      </wpg:grpSpPr>
                      <wps:wsp>
                        <wps:cNvPr id="3" name="Line 13"/>
                        <wps:cNvCnPr>
                          <a:cxnSpLocks noChangeShapeType="1"/>
                        </wps:cNvCnPr>
                        <wps:spPr bwMode="auto">
                          <a:xfrm>
                            <a:off x="1800" y="1637"/>
                            <a:ext cx="23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 name="Line 14"/>
                        <wps:cNvCnPr>
                          <a:cxnSpLocks noChangeShapeType="1"/>
                        </wps:cNvCnPr>
                        <wps:spPr bwMode="auto">
                          <a:xfrm>
                            <a:off x="4100" y="1645"/>
                            <a:ext cx="161"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4261" y="1637"/>
                            <a:ext cx="1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306502" id="Group 2" o:spid="_x0000_s1026" style="position:absolute;margin-left:90pt;margin-top:81.55pt;width:132.05pt;height:.85pt;z-index:-251654144;mso-position-horizontal-relative:page" coordorigin="1800,1631" coordsize="264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mdwIAAH4IAAAOAAAAZHJzL2Uyb0RvYy54bWzkls1uGyEQx++V+g6Ie70fXtvpyuscnMSX&#10;tLWU9AEwy36oLCDAXvvtO8DasZ1DpbTNofUBwQ4MM78/A57f7juOdkybVooCJ6MYIyaoLFtRF/j7&#10;88OnG4yMJaIkXApW4AMz+Hbx8cO8VzlLZSN5yTQCJ8LkvSpwY63Ko8jQhnXEjKRiAoyV1B2xMNR1&#10;VGrSg/eOR2kcT6Ne6lJpSZkx8PUuGPHC+68qRu23qjLMIl5giM36Vvt249poMSd5rYlqWjqEQd4Q&#10;RUdaAZueXN0RS9BWt69cdS3V0sjKjqjsIllVLWU+B8gmia+yWWm5VT6XOu9rdcIEaK84vdkt/bpb&#10;a9SWBU4xEqQDifyuKHVoelXnMGOl1ZNa65AfdB8l/WHAHF3b3bgOk9Gm/yJLcEe2Vno0+0p3zgUk&#10;jfZegcNJAba3iMLHZDqbxeMJRhRsSTz7PAkK0QZkdKuSmxhkdMbpODna7ofV6TRLhqUzZ4tIHjb1&#10;gQ6BuazgrJkXnOb3cD41RDGvknGwBpzjI87HVjCUjANOP2MpAku6FwNLJOSyIaJm3tfzQQE3nx0E&#10;frbEDQwI8Uu255Q8CZIfCadjB9Dh9Yf/hIjkShu7YrJDrlNgDnF73cju0dhA8zjFySjkQ8s5fCc5&#10;F6gv8Gyaxn6BkbwtndHZjK43S67RjrgK9L9BmotpcNJF6Z01jJT3Q9+Sloc+xMmFP3EBQVBxI8vD&#10;WrvYBk3fSdzsUtzsXcXNklMJZEN5HMVNpsP5/9PaZpNZ+p9oC5dPuAdD4XrCF1VI8r9XuFnqFAzX&#10;21XhQk3/y3Xrr2h45PytPTzI7hU9H/s6f/nbsPgJAAD//wMAUEsDBBQABgAIAAAAIQDCaxLi3wAA&#10;AAsBAAAPAAAAZHJzL2Rvd25yZXYueG1sTE/BasJAFLwX/IflCb3VTWoqIc1GRNqepFAtlN7W7DMJ&#10;Zt+G7JrEv+/zVG8zb4Z5M/l6sq0YsPeNIwXxIgKBVDrTUKXg+/D+lILwQZPRrSNUcEUP62L2kOvM&#10;uJG+cNiHSnAI+UwrqEPoMil9WaPVfuE6JNZOrrc6MO0raXo9crht5XMUraTVDfGHWne4rbE87y9W&#10;wceox80yfht259P2+nt4+fzZxajU43zavIIIOIV/M9zqc3UouNPRXch40TJPI94SGKyWMQh2JEnC&#10;4Hi7JCnIIpf3G4o/AAAA//8DAFBLAQItABQABgAIAAAAIQC2gziS/gAAAOEBAAATAAAAAAAAAAAA&#10;AAAAAAAAAABbQ29udGVudF9UeXBlc10ueG1sUEsBAi0AFAAGAAgAAAAhADj9If/WAAAAlAEAAAsA&#10;AAAAAAAAAAAAAAAALwEAAF9yZWxzLy5yZWxzUEsBAi0AFAAGAAgAAAAhADP+N2Z3AgAAfggAAA4A&#10;AAAAAAAAAAAAAAAALgIAAGRycy9lMm9Eb2MueG1sUEsBAi0AFAAGAAgAAAAhAMJrEuLfAAAACwEA&#10;AA8AAAAAAAAAAAAAAAAA0QQAAGRycy9kb3ducmV2LnhtbFBLBQYAAAAABAAEAPMAAADdBQAAAAA=&#10;">
                <v:line id="Line 13" o:spid="_x0000_s1027" style="position:absolute;visibility:visible;mso-wrap-style:square" from="1800,1637" to="4100,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2l6wwAAANoAAAAPAAAAZHJzL2Rvd25yZXYueG1sRI9PawIx&#10;FMTvhX6H8AreatZapKxGkVLBg0XUCnp7bN7+oZuXuInu+u2NIHgcZuY3zGTWmVpcqPGVZQWDfgKC&#10;OLO64kLB327x/gXCB2SNtWVScCUPs+nrywRTbVve0GUbChEh7FNUUIbgUil9VpJB37eOOHq5bQyG&#10;KJtC6gbbCDe1/EiSkTRYcVwo0dF3Sdn/9mwU5K372R0G6xPrfD9frj/d7yocleq9dfMxiEBdeIYf&#10;7aVWMIT7lXgD5PQGAAD//wMAUEsBAi0AFAAGAAgAAAAhANvh9svuAAAAhQEAABMAAAAAAAAAAAAA&#10;AAAAAAAAAFtDb250ZW50X1R5cGVzXS54bWxQSwECLQAUAAYACAAAACEAWvQsW78AAAAVAQAACwAA&#10;AAAAAAAAAAAAAAAfAQAAX3JlbHMvLnJlbHNQSwECLQAUAAYACAAAACEA5itpesMAAADaAAAADwAA&#10;AAAAAAAAAAAAAAAHAgAAZHJzL2Rvd25yZXYueG1sUEsFBgAAAAADAAMAtwAAAPcCAAAAAA==&#10;" strokeweight=".6pt"/>
                <v:line id="Line 14" o:spid="_x0000_s1028" style="position:absolute;visibility:visible;mso-wrap-style:square" from="4100,1645" to="4261,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8LwwAAANoAAAAPAAAAZHJzL2Rvd25yZXYueG1sRI9Ba8JA&#10;FITvQv/D8gq9NZuGU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1mF/C8MAAADaAAAADwAA&#10;AAAAAAAAAAAAAAAHAgAAZHJzL2Rvd25yZXYueG1sUEsFBgAAAAADAAMAtwAAAPcCAAAAAA==&#10;" strokeweight=".36pt"/>
                <v:line id="Line 15" o:spid="_x0000_s1029" style="position:absolute;visibility:visible;mso-wrap-style:square" from="4261,1637" to="4441,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SVwwAAANoAAAAPAAAAZHJzL2Rvd25yZXYueG1sRI9PawIx&#10;FMTvhX6H8AreatZipaxGkVLBg0XUCnp7bN7+oZuXuInu+u2NIHgcZuY3zGTWmVpcqPGVZQWDfgKC&#10;OLO64kLB327x/gXCB2SNtWVScCUPs+nrywRTbVve0GUbChEh7FNUUIbgUil9VpJB37eOOHq5bQyG&#10;KJtC6gbbCDe1/EiSkTRYcVwo0dF3Sdn/9mwU5K372R0G6xPrfD9frofudxWOSvXeuvkYRKAuPMOP&#10;9lIr+IT7lXgD5PQGAAD//wMAUEsBAi0AFAAGAAgAAAAhANvh9svuAAAAhQEAABMAAAAAAAAAAAAA&#10;AAAAAAAAAFtDb250ZW50X1R5cGVzXS54bWxQSwECLQAUAAYACAAAACEAWvQsW78AAAAVAQAACwAA&#10;AAAAAAAAAAAAAAAfAQAAX3JlbHMvLnJlbHNQSwECLQAUAAYACAAAACEABo5UlcMAAADaAAAADwAA&#10;AAAAAAAAAAAAAAAHAgAAZHJzL2Rvd25yZXYueG1sUEsFBgAAAAADAAMAtwAAAPcCAAAAAA==&#10;" strokeweight=".6pt"/>
                <w10:wrap anchorx="page"/>
              </v:group>
            </w:pict>
          </mc:Fallback>
        </mc:AlternateContent>
      </w:r>
      <w:r w:rsidRPr="00210E88">
        <w:t xml:space="preserve">In today’s lab, yeast, single-celled fungi, will be utilized to observe alcoholic fermentation products. Different strains of yeast are used for different fermentation processes. Some examples include </w:t>
      </w:r>
      <w:r w:rsidRPr="00210E88">
        <w:rPr>
          <w:i/>
        </w:rPr>
        <w:t xml:space="preserve">Saccharomyces cerevisiae </w:t>
      </w:r>
      <w:r w:rsidRPr="00210E88">
        <w:t xml:space="preserve">for the rising of bread dough and </w:t>
      </w:r>
      <w:r w:rsidRPr="00210E88">
        <w:rPr>
          <w:i/>
        </w:rPr>
        <w:t xml:space="preserve">S. </w:t>
      </w:r>
      <w:proofErr w:type="spellStart"/>
      <w:r w:rsidRPr="00210E88">
        <w:rPr>
          <w:i/>
        </w:rPr>
        <w:t>ellipsoideus</w:t>
      </w:r>
      <w:proofErr w:type="spellEnd"/>
      <w:r w:rsidRPr="00210E88">
        <w:t xml:space="preserve">, a wild type yeast, used for wine and beer production. </w:t>
      </w:r>
      <w:r w:rsidRPr="00210E88">
        <w:rPr>
          <w:u w:val="single"/>
        </w:rPr>
        <w:t>In alcohol fermentation, pyruvate (pyruvic acid) is</w:t>
      </w:r>
      <w:r w:rsidRPr="00210E88">
        <w:t xml:space="preserve"> </w:t>
      </w:r>
      <w:r w:rsidRPr="00210E88">
        <w:rPr>
          <w:position w:val="2"/>
          <w:u w:val="single"/>
        </w:rPr>
        <w:t>converted into ethanol and carbon dioxide using the electrons and hydrogens from NADH</w:t>
      </w:r>
      <w:r w:rsidRPr="00210E88">
        <w:rPr>
          <w:sz w:val="16"/>
          <w:u w:val="single"/>
        </w:rPr>
        <w:t xml:space="preserve">red </w:t>
      </w:r>
      <w:r w:rsidRPr="00210E88">
        <w:rPr>
          <w:position w:val="2"/>
          <w:u w:val="single"/>
        </w:rPr>
        <w:t>+</w:t>
      </w:r>
      <w:r w:rsidRPr="00210E88">
        <w:rPr>
          <w:position w:val="2"/>
        </w:rPr>
        <w:t xml:space="preserve"> H</w:t>
      </w:r>
      <w:r w:rsidRPr="00210E88">
        <w:rPr>
          <w:position w:val="2"/>
          <w:vertAlign w:val="superscript"/>
        </w:rPr>
        <w:t>+</w:t>
      </w:r>
      <w:r w:rsidRPr="00210E88">
        <w:rPr>
          <w:position w:val="2"/>
        </w:rPr>
        <w:t xml:space="preserve"> and liberating NAD</w:t>
      </w:r>
      <w:r w:rsidRPr="00210E88">
        <w:rPr>
          <w:position w:val="2"/>
          <w:vertAlign w:val="superscript"/>
        </w:rPr>
        <w:t>+</w:t>
      </w:r>
      <w:r w:rsidRPr="00210E88">
        <w:rPr>
          <w:sz w:val="16"/>
        </w:rPr>
        <w:t>ox</w:t>
      </w:r>
      <w:r w:rsidRPr="00210E88">
        <w:rPr>
          <w:position w:val="2"/>
        </w:rPr>
        <w:t>. The regenerated NAD</w:t>
      </w:r>
      <w:r w:rsidRPr="00210E88">
        <w:rPr>
          <w:position w:val="2"/>
          <w:vertAlign w:val="superscript"/>
        </w:rPr>
        <w:t>+</w:t>
      </w:r>
      <w:r w:rsidRPr="00210E88">
        <w:rPr>
          <w:position w:val="2"/>
        </w:rPr>
        <w:t xml:space="preserve"> can return to the glycolysis</w:t>
      </w:r>
      <w:r w:rsidRPr="00210E88">
        <w:rPr>
          <w:spacing w:val="-34"/>
          <w:position w:val="2"/>
        </w:rPr>
        <w:t xml:space="preserve"> </w:t>
      </w:r>
      <w:r w:rsidRPr="00210E88">
        <w:rPr>
          <w:position w:val="2"/>
        </w:rPr>
        <w:t>pathway.</w:t>
      </w:r>
    </w:p>
    <w:p w14:paraId="3693526A" w14:textId="77777777" w:rsidR="00BB6C28" w:rsidRPr="00210E88" w:rsidRDefault="00BB6C28" w:rsidP="00BB6C28">
      <w:pPr>
        <w:pStyle w:val="BodyText"/>
        <w:spacing w:before="2"/>
        <w:rPr>
          <w:sz w:val="14"/>
        </w:rPr>
      </w:pPr>
    </w:p>
    <w:p w14:paraId="4CCD7ACF" w14:textId="77777777" w:rsidR="00BB6C28" w:rsidRPr="00210E88" w:rsidRDefault="00BB6C28" w:rsidP="00BB6C28">
      <w:pPr>
        <w:pStyle w:val="BodyText"/>
        <w:spacing w:before="97" w:line="232" w:lineRule="auto"/>
        <w:ind w:left="220" w:right="88"/>
      </w:pPr>
      <w:r w:rsidRPr="00210E88">
        <w:t>Shown below is a schematic of the breakdown of glucose by glycolysis and the conversion of the resulting pyruvate molecules to ethanol. Note that ATP is generated only in the glycolysis portion, but fermentation is needed to regenerate the oxidized form of NAD</w:t>
      </w:r>
      <w:r w:rsidRPr="00210E88">
        <w:rPr>
          <w:position w:val="9"/>
          <w:sz w:val="16"/>
        </w:rPr>
        <w:t>+</w:t>
      </w:r>
      <w:r w:rsidRPr="00210E88">
        <w:t>.</w:t>
      </w:r>
    </w:p>
    <w:p w14:paraId="01ED29ED" w14:textId="77777777" w:rsidR="00BB6C28" w:rsidRPr="00210E88" w:rsidRDefault="00BB6C28" w:rsidP="00BB6C28">
      <w:pPr>
        <w:pStyle w:val="BodyText"/>
        <w:spacing w:before="10"/>
        <w:rPr>
          <w:sz w:val="28"/>
        </w:rPr>
      </w:pPr>
      <w:r w:rsidRPr="00210E88">
        <w:rPr>
          <w:noProof/>
        </w:rPr>
        <w:drawing>
          <wp:anchor distT="0" distB="0" distL="0" distR="0" simplePos="0" relativeHeight="251659264" behindDoc="0" locked="0" layoutInCell="1" allowOverlap="1" wp14:anchorId="50F5D8EE" wp14:editId="02900752">
            <wp:simplePos x="0" y="0"/>
            <wp:positionH relativeFrom="page">
              <wp:posOffset>1333047</wp:posOffset>
            </wp:positionH>
            <wp:positionV relativeFrom="paragraph">
              <wp:posOffset>236049</wp:posOffset>
            </wp:positionV>
            <wp:extent cx="4382012" cy="306171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382012" cy="3061716"/>
                    </a:xfrm>
                    <a:prstGeom prst="rect">
                      <a:avLst/>
                    </a:prstGeom>
                  </pic:spPr>
                </pic:pic>
              </a:graphicData>
            </a:graphic>
          </wp:anchor>
        </w:drawing>
      </w:r>
    </w:p>
    <w:p w14:paraId="026E0A98" w14:textId="77777777" w:rsidR="00BB6C28" w:rsidRPr="00210E88" w:rsidRDefault="00BB6C28" w:rsidP="00BB6C28">
      <w:pPr>
        <w:ind w:left="220"/>
        <w:rPr>
          <w:b/>
          <w:sz w:val="20"/>
        </w:rPr>
      </w:pPr>
      <w:r w:rsidRPr="00210E88">
        <w:rPr>
          <w:b/>
          <w:sz w:val="20"/>
        </w:rPr>
        <w:t>Figure 1 Ethanol Fermentation (David Carmack)</w:t>
      </w:r>
    </w:p>
    <w:p w14:paraId="5299241D" w14:textId="77777777" w:rsidR="00BB6C28" w:rsidRPr="00210E88" w:rsidRDefault="00BB6C28" w:rsidP="00BB6C28">
      <w:pPr>
        <w:pStyle w:val="BodyText"/>
        <w:spacing w:before="5"/>
        <w:rPr>
          <w:b/>
          <w:sz w:val="23"/>
        </w:rPr>
      </w:pPr>
    </w:p>
    <w:p w14:paraId="580B5488" w14:textId="77777777" w:rsidR="00BB6C28" w:rsidRPr="00210E88" w:rsidRDefault="00BB6C28" w:rsidP="00BB6C28">
      <w:pPr>
        <w:pStyle w:val="BodyText"/>
        <w:ind w:left="220" w:right="129"/>
      </w:pPr>
      <w:r w:rsidRPr="00210E88">
        <w:t xml:space="preserve">Baker's yeast, </w:t>
      </w:r>
      <w:r w:rsidRPr="00210E88">
        <w:rPr>
          <w:i/>
        </w:rPr>
        <w:t xml:space="preserve">Saccharomyces cerevisiae, </w:t>
      </w:r>
      <w:r w:rsidRPr="00210E88">
        <w:t>can utilize both anaerobic and aerobic methods. If the concentration of carbohydrates is high, therefore providing a plentiful food source, the yeast will use alcoholic fermentation for their energy requirements. The ability of yeast to ferment is strictly dependent on the carbohydrate source. Sucrose and glucose are suitable for fermentation, but lactose and galactose are not suitable due to lack of some of the enzymes necessary in the metabolic</w:t>
      </w:r>
      <w:r w:rsidRPr="00210E88">
        <w:rPr>
          <w:spacing w:val="-2"/>
        </w:rPr>
        <w:t xml:space="preserve"> </w:t>
      </w:r>
      <w:r w:rsidRPr="00210E88">
        <w:t>pathways.</w:t>
      </w:r>
    </w:p>
    <w:p w14:paraId="45B6BC19" w14:textId="77777777" w:rsidR="00BB6C28" w:rsidRPr="00210E88" w:rsidRDefault="00BB6C28" w:rsidP="00BB6C28">
      <w:pPr>
        <w:pStyle w:val="BodyText"/>
        <w:spacing w:before="1"/>
      </w:pPr>
    </w:p>
    <w:p w14:paraId="0BCDBA6D" w14:textId="53456AAE" w:rsidR="00210E88" w:rsidRDefault="00BB6C28" w:rsidP="00210E88">
      <w:pPr>
        <w:pStyle w:val="BodyText"/>
        <w:ind w:left="220" w:right="82"/>
      </w:pPr>
      <w:r w:rsidRPr="00210E88">
        <w:t>This experiment will utilize a variety of carbohydrate substrates upon which the yeast may act. The measure of the carbon dioxide bubbles will be an indirect measurement of the ability of the yeast to perform fermentation.</w:t>
      </w:r>
    </w:p>
    <w:p w14:paraId="291A78F1" w14:textId="77777777" w:rsidR="00210E88" w:rsidRDefault="00210E88" w:rsidP="00210E88">
      <w:pPr>
        <w:pStyle w:val="BodyText"/>
        <w:ind w:left="220" w:right="82"/>
      </w:pPr>
    </w:p>
    <w:p w14:paraId="341253D0" w14:textId="77777777" w:rsidR="00210E88" w:rsidRDefault="00210E88" w:rsidP="00210E88">
      <w:pPr>
        <w:pStyle w:val="BodyText"/>
        <w:ind w:left="220" w:right="82"/>
      </w:pPr>
    </w:p>
    <w:p w14:paraId="2F0435A0" w14:textId="77777777" w:rsidR="00210E88" w:rsidRDefault="005B265F" w:rsidP="00210E88">
      <w:pPr>
        <w:pStyle w:val="BodyText"/>
        <w:numPr>
          <w:ilvl w:val="0"/>
          <w:numId w:val="1"/>
        </w:numPr>
        <w:ind w:right="82"/>
        <w:rPr>
          <w:color w:val="000000"/>
          <w:lang w:bidi="ar-SA"/>
        </w:rPr>
      </w:pPr>
      <w:r w:rsidRPr="005B265F">
        <w:rPr>
          <w:color w:val="000000"/>
          <w:lang w:bidi="ar-SA"/>
        </w:rPr>
        <w:lastRenderedPageBreak/>
        <w:t xml:space="preserve">Which enzyme enables yeast to use sucrose for fermentation?  What is the function of this </w:t>
      </w:r>
      <w:proofErr w:type="gramStart"/>
      <w:r w:rsidRPr="005B265F">
        <w:rPr>
          <w:color w:val="000000"/>
          <w:lang w:bidi="ar-SA"/>
        </w:rPr>
        <w:t>enzyme.</w:t>
      </w:r>
      <w:proofErr w:type="gramEnd"/>
      <w:r w:rsidRPr="005B265F">
        <w:rPr>
          <w:color w:val="000000"/>
          <w:lang w:bidi="ar-SA"/>
        </w:rPr>
        <w:t>  Cite two reliable resources.  </w:t>
      </w:r>
    </w:p>
    <w:p w14:paraId="7D5EEFE7" w14:textId="77777777" w:rsidR="00210E88" w:rsidRDefault="00210E88" w:rsidP="00210E88">
      <w:pPr>
        <w:pStyle w:val="BodyText"/>
        <w:ind w:left="580" w:right="82"/>
        <w:rPr>
          <w:color w:val="000000"/>
          <w:lang w:bidi="ar-SA"/>
        </w:rPr>
      </w:pPr>
    </w:p>
    <w:p w14:paraId="3226E505" w14:textId="77777777" w:rsidR="00210E88" w:rsidRPr="00210E88" w:rsidRDefault="005B265F" w:rsidP="00210E88">
      <w:pPr>
        <w:pStyle w:val="BodyText"/>
        <w:numPr>
          <w:ilvl w:val="0"/>
          <w:numId w:val="1"/>
        </w:numPr>
        <w:ind w:right="82"/>
        <w:rPr>
          <w:color w:val="000000"/>
          <w:lang w:bidi="ar-SA"/>
        </w:rPr>
      </w:pPr>
      <w:r w:rsidRPr="00210E88">
        <w:t>What is the function of Lactaid/lactase?  Use and CITE two reliable resources.</w:t>
      </w:r>
    </w:p>
    <w:p w14:paraId="192CCACF" w14:textId="77777777" w:rsidR="00210E88" w:rsidRDefault="00210E88" w:rsidP="00210E88">
      <w:pPr>
        <w:pStyle w:val="ListParagraph"/>
      </w:pPr>
    </w:p>
    <w:p w14:paraId="6EE2EA97" w14:textId="3F1E95F2" w:rsidR="00210E88" w:rsidRPr="00210E88" w:rsidRDefault="005B265F" w:rsidP="00210E88">
      <w:pPr>
        <w:pStyle w:val="BodyText"/>
        <w:numPr>
          <w:ilvl w:val="0"/>
          <w:numId w:val="1"/>
        </w:numPr>
        <w:ind w:right="82"/>
        <w:rPr>
          <w:color w:val="000000"/>
          <w:lang w:bidi="ar-SA"/>
        </w:rPr>
      </w:pPr>
      <w:r w:rsidRPr="00210E88">
        <w:t xml:space="preserve">As a scientist, you are tasked with determining the best substrate for fermentation in yeast.  You will test glucose, sucrose, galactose, lactose, and lactose in the presence of </w:t>
      </w:r>
      <w:r w:rsidR="00210E88" w:rsidRPr="00210E88">
        <w:t>L</w:t>
      </w:r>
      <w:r w:rsidRPr="00210E88">
        <w:t>actaid.  Design your experiment.  How will you test fermentation rates in yeast?  Be sure to include your control(s), independent variable(s), and dependent variable(s).  </w:t>
      </w:r>
    </w:p>
    <w:p w14:paraId="124E98DF" w14:textId="77777777" w:rsidR="00210E88" w:rsidRDefault="00210E88" w:rsidP="00210E88">
      <w:pPr>
        <w:pStyle w:val="ListParagraph"/>
        <w:rPr>
          <w:color w:val="000000"/>
          <w:lang w:bidi="ar-SA"/>
        </w:rPr>
      </w:pPr>
    </w:p>
    <w:p w14:paraId="4369F9C3" w14:textId="7C5F4B91" w:rsidR="00210E88" w:rsidRPr="00210E88" w:rsidRDefault="00210E88" w:rsidP="00210E88">
      <w:pPr>
        <w:pStyle w:val="BodyText"/>
        <w:numPr>
          <w:ilvl w:val="0"/>
          <w:numId w:val="1"/>
        </w:numPr>
        <w:ind w:right="82"/>
        <w:rPr>
          <w:color w:val="000000"/>
          <w:lang w:bidi="ar-SA"/>
        </w:rPr>
      </w:pPr>
      <w:r w:rsidRPr="00210E88">
        <w:rPr>
          <w:color w:val="000000"/>
          <w:lang w:bidi="ar-SA"/>
        </w:rPr>
        <w:t>Form a hypothesis AND make a prediction the rate of fermentation when glucose is used as a substrate.  </w:t>
      </w:r>
    </w:p>
    <w:p w14:paraId="21C04565" w14:textId="77777777" w:rsidR="00210E88" w:rsidRDefault="00210E88" w:rsidP="00210E88">
      <w:pPr>
        <w:widowControl/>
        <w:autoSpaceDE/>
        <w:autoSpaceDN/>
        <w:spacing w:after="240"/>
        <w:rPr>
          <w:color w:val="000000"/>
          <w:sz w:val="24"/>
          <w:szCs w:val="24"/>
          <w:lang w:bidi="ar-SA"/>
        </w:rPr>
      </w:pPr>
    </w:p>
    <w:p w14:paraId="539F8E59" w14:textId="6C4B59C8" w:rsidR="00210E88" w:rsidRPr="00210E88" w:rsidRDefault="00210E88" w:rsidP="00210E88">
      <w:pPr>
        <w:widowControl/>
        <w:autoSpaceDE/>
        <w:autoSpaceDN/>
        <w:spacing w:after="240"/>
        <w:ind w:firstLine="580"/>
        <w:rPr>
          <w:color w:val="000000"/>
          <w:sz w:val="24"/>
          <w:szCs w:val="24"/>
          <w:lang w:bidi="ar-SA"/>
        </w:rPr>
      </w:pPr>
      <w:r w:rsidRPr="00210E88">
        <w:rPr>
          <w:color w:val="000000"/>
          <w:sz w:val="24"/>
          <w:szCs w:val="24"/>
          <w:lang w:bidi="ar-SA"/>
        </w:rPr>
        <w:t>Hypothesis:</w:t>
      </w:r>
    </w:p>
    <w:p w14:paraId="74FE8052" w14:textId="77777777" w:rsidR="00210E88" w:rsidRDefault="00210E88" w:rsidP="00210E88">
      <w:pPr>
        <w:widowControl/>
        <w:autoSpaceDE/>
        <w:autoSpaceDN/>
        <w:spacing w:after="240"/>
        <w:ind w:firstLine="580"/>
        <w:rPr>
          <w:color w:val="000000"/>
          <w:sz w:val="24"/>
          <w:szCs w:val="24"/>
          <w:lang w:bidi="ar-SA"/>
        </w:rPr>
      </w:pPr>
      <w:r w:rsidRPr="00210E88">
        <w:rPr>
          <w:color w:val="000000"/>
          <w:sz w:val="24"/>
          <w:szCs w:val="24"/>
          <w:lang w:bidi="ar-SA"/>
        </w:rPr>
        <w:t>Prediction:</w:t>
      </w:r>
    </w:p>
    <w:p w14:paraId="59DED036" w14:textId="77777777" w:rsidR="00210E88" w:rsidRDefault="00210E88" w:rsidP="00210E88">
      <w:pPr>
        <w:pStyle w:val="ListParagraph"/>
        <w:widowControl/>
        <w:numPr>
          <w:ilvl w:val="0"/>
          <w:numId w:val="1"/>
        </w:numPr>
        <w:autoSpaceDE/>
        <w:autoSpaceDN/>
        <w:spacing w:after="240"/>
        <w:rPr>
          <w:color w:val="000000"/>
          <w:sz w:val="24"/>
          <w:szCs w:val="24"/>
          <w:lang w:bidi="ar-SA"/>
        </w:rPr>
      </w:pPr>
      <w:r w:rsidRPr="00210E88">
        <w:rPr>
          <w:color w:val="000000"/>
          <w:sz w:val="24"/>
          <w:szCs w:val="24"/>
          <w:lang w:bidi="ar-SA"/>
        </w:rPr>
        <w:t>Form a hypothesis AND make a prediction about the rate of fermentation when sucrose is used as a substrate.  </w:t>
      </w:r>
    </w:p>
    <w:p w14:paraId="4C54BEEF" w14:textId="77777777" w:rsidR="00210E88" w:rsidRDefault="00210E88" w:rsidP="00210E88">
      <w:pPr>
        <w:pStyle w:val="ListParagraph"/>
        <w:widowControl/>
        <w:autoSpaceDE/>
        <w:autoSpaceDN/>
        <w:spacing w:after="240"/>
        <w:ind w:left="580"/>
        <w:rPr>
          <w:color w:val="000000"/>
          <w:sz w:val="24"/>
          <w:szCs w:val="24"/>
          <w:lang w:bidi="ar-SA"/>
        </w:rPr>
      </w:pPr>
    </w:p>
    <w:p w14:paraId="31079814" w14:textId="77777777" w:rsidR="00210E88" w:rsidRDefault="00210E88" w:rsidP="00210E88">
      <w:pPr>
        <w:pStyle w:val="ListParagraph"/>
        <w:widowControl/>
        <w:autoSpaceDE/>
        <w:autoSpaceDN/>
        <w:spacing w:after="240"/>
        <w:ind w:left="580"/>
        <w:rPr>
          <w:color w:val="000000"/>
          <w:sz w:val="24"/>
          <w:szCs w:val="24"/>
          <w:lang w:bidi="ar-SA"/>
        </w:rPr>
      </w:pPr>
      <w:r w:rsidRPr="00210E88">
        <w:rPr>
          <w:color w:val="000000"/>
          <w:sz w:val="24"/>
          <w:szCs w:val="24"/>
          <w:lang w:bidi="ar-SA"/>
        </w:rPr>
        <w:t>Hypothesis:</w:t>
      </w:r>
    </w:p>
    <w:p w14:paraId="4B739346" w14:textId="77777777" w:rsidR="00210E88" w:rsidRDefault="00210E88" w:rsidP="00210E88">
      <w:pPr>
        <w:pStyle w:val="ListParagraph"/>
        <w:widowControl/>
        <w:autoSpaceDE/>
        <w:autoSpaceDN/>
        <w:spacing w:after="240"/>
        <w:ind w:left="580"/>
        <w:rPr>
          <w:color w:val="000000"/>
          <w:sz w:val="24"/>
          <w:szCs w:val="24"/>
          <w:lang w:bidi="ar-SA"/>
        </w:rPr>
      </w:pPr>
    </w:p>
    <w:p w14:paraId="7C98FAD9" w14:textId="77777777" w:rsidR="00210E88" w:rsidRDefault="00210E88" w:rsidP="00210E88">
      <w:pPr>
        <w:pStyle w:val="ListParagraph"/>
        <w:widowControl/>
        <w:autoSpaceDE/>
        <w:autoSpaceDN/>
        <w:spacing w:after="240"/>
        <w:ind w:left="580"/>
        <w:rPr>
          <w:color w:val="000000"/>
          <w:sz w:val="24"/>
          <w:szCs w:val="24"/>
          <w:lang w:bidi="ar-SA"/>
        </w:rPr>
      </w:pPr>
      <w:r w:rsidRPr="00210E88">
        <w:rPr>
          <w:color w:val="000000"/>
          <w:sz w:val="24"/>
          <w:szCs w:val="24"/>
          <w:lang w:bidi="ar-SA"/>
        </w:rPr>
        <w:t>Prediction:</w:t>
      </w:r>
    </w:p>
    <w:p w14:paraId="042F669C" w14:textId="77777777" w:rsidR="00210E88" w:rsidRPr="00210E88" w:rsidRDefault="00210E88" w:rsidP="00210E88">
      <w:pPr>
        <w:pStyle w:val="ListParagraph"/>
        <w:widowControl/>
        <w:autoSpaceDE/>
        <w:autoSpaceDN/>
        <w:spacing w:after="240"/>
        <w:ind w:left="580"/>
        <w:rPr>
          <w:color w:val="000000"/>
          <w:sz w:val="24"/>
          <w:szCs w:val="24"/>
          <w:lang w:bidi="ar-SA"/>
        </w:rPr>
      </w:pPr>
    </w:p>
    <w:p w14:paraId="3C76914B" w14:textId="77777777" w:rsidR="00210E88" w:rsidRPr="00210E88" w:rsidRDefault="00210E88" w:rsidP="00210E88">
      <w:pPr>
        <w:pStyle w:val="ListParagraph"/>
        <w:widowControl/>
        <w:numPr>
          <w:ilvl w:val="0"/>
          <w:numId w:val="1"/>
        </w:numPr>
        <w:autoSpaceDE/>
        <w:autoSpaceDN/>
        <w:spacing w:after="240"/>
        <w:rPr>
          <w:color w:val="000000"/>
          <w:sz w:val="24"/>
          <w:szCs w:val="24"/>
          <w:lang w:bidi="ar-SA"/>
        </w:rPr>
      </w:pPr>
      <w:r w:rsidRPr="00210E88">
        <w:rPr>
          <w:sz w:val="24"/>
          <w:szCs w:val="24"/>
        </w:rPr>
        <w:t>Form a hypothesis AND make a prediction about the rate of fermentation when galactose is used as a substrate.</w:t>
      </w:r>
    </w:p>
    <w:p w14:paraId="6B0B24FF" w14:textId="77777777" w:rsidR="00210E88" w:rsidRPr="00210E88" w:rsidRDefault="00210E88" w:rsidP="00210E88">
      <w:pPr>
        <w:pStyle w:val="ListParagraph"/>
        <w:widowControl/>
        <w:autoSpaceDE/>
        <w:autoSpaceDN/>
        <w:spacing w:after="240"/>
        <w:ind w:left="580"/>
        <w:rPr>
          <w:sz w:val="24"/>
          <w:szCs w:val="24"/>
        </w:rPr>
      </w:pPr>
    </w:p>
    <w:p w14:paraId="319EFAF2" w14:textId="77777777" w:rsidR="00210E88" w:rsidRPr="00210E88" w:rsidRDefault="00210E88" w:rsidP="00210E88">
      <w:pPr>
        <w:pStyle w:val="ListParagraph"/>
        <w:widowControl/>
        <w:autoSpaceDE/>
        <w:autoSpaceDN/>
        <w:spacing w:after="240"/>
        <w:ind w:left="580"/>
        <w:rPr>
          <w:sz w:val="24"/>
          <w:szCs w:val="24"/>
        </w:rPr>
      </w:pPr>
      <w:r w:rsidRPr="00210E88">
        <w:rPr>
          <w:sz w:val="24"/>
          <w:szCs w:val="24"/>
        </w:rPr>
        <w:t>Hypothesis:</w:t>
      </w:r>
    </w:p>
    <w:p w14:paraId="1E8BA99E" w14:textId="77777777" w:rsidR="00210E88" w:rsidRPr="00210E88" w:rsidRDefault="00210E88" w:rsidP="00210E88">
      <w:pPr>
        <w:pStyle w:val="ListParagraph"/>
        <w:widowControl/>
        <w:autoSpaceDE/>
        <w:autoSpaceDN/>
        <w:spacing w:after="240"/>
        <w:ind w:left="580"/>
        <w:rPr>
          <w:sz w:val="24"/>
          <w:szCs w:val="24"/>
        </w:rPr>
      </w:pPr>
    </w:p>
    <w:p w14:paraId="4788EB7E" w14:textId="77777777" w:rsidR="00210E88" w:rsidRDefault="00210E88" w:rsidP="00210E88">
      <w:pPr>
        <w:pStyle w:val="ListParagraph"/>
        <w:widowControl/>
        <w:autoSpaceDE/>
        <w:autoSpaceDN/>
        <w:spacing w:after="240"/>
        <w:ind w:left="580"/>
        <w:rPr>
          <w:sz w:val="24"/>
          <w:szCs w:val="24"/>
        </w:rPr>
      </w:pPr>
      <w:r w:rsidRPr="00210E88">
        <w:rPr>
          <w:sz w:val="24"/>
          <w:szCs w:val="24"/>
        </w:rPr>
        <w:t>Prediction:</w:t>
      </w:r>
    </w:p>
    <w:p w14:paraId="3E506305" w14:textId="77777777" w:rsidR="00210E88" w:rsidRDefault="00210E88" w:rsidP="00210E88">
      <w:pPr>
        <w:pStyle w:val="ListParagraph"/>
        <w:widowControl/>
        <w:autoSpaceDE/>
        <w:autoSpaceDN/>
        <w:spacing w:after="240"/>
        <w:ind w:left="580"/>
        <w:rPr>
          <w:sz w:val="24"/>
          <w:szCs w:val="24"/>
        </w:rPr>
      </w:pPr>
    </w:p>
    <w:p w14:paraId="65D27958" w14:textId="77777777" w:rsidR="00210E88" w:rsidRDefault="00210E88" w:rsidP="00210E88">
      <w:pPr>
        <w:pStyle w:val="ListParagraph"/>
        <w:widowControl/>
        <w:numPr>
          <w:ilvl w:val="0"/>
          <w:numId w:val="1"/>
        </w:numPr>
        <w:autoSpaceDE/>
        <w:autoSpaceDN/>
        <w:spacing w:after="240"/>
        <w:rPr>
          <w:color w:val="000000"/>
          <w:sz w:val="24"/>
          <w:szCs w:val="24"/>
          <w:lang w:bidi="ar-SA"/>
        </w:rPr>
      </w:pPr>
      <w:r w:rsidRPr="00210E88">
        <w:rPr>
          <w:color w:val="000000"/>
          <w:sz w:val="24"/>
          <w:szCs w:val="24"/>
          <w:lang w:bidi="ar-SA"/>
        </w:rPr>
        <w:t>Form a hypothesis AND make a prediction about the rate of fermentation when lactose is used as a substrate.  </w:t>
      </w:r>
    </w:p>
    <w:p w14:paraId="709819D2" w14:textId="77777777" w:rsidR="00210E88" w:rsidRDefault="00210E88" w:rsidP="00210E88">
      <w:pPr>
        <w:pStyle w:val="ListParagraph"/>
        <w:widowControl/>
        <w:autoSpaceDE/>
        <w:autoSpaceDN/>
        <w:spacing w:after="240"/>
        <w:ind w:left="580"/>
        <w:rPr>
          <w:color w:val="000000"/>
          <w:sz w:val="24"/>
          <w:szCs w:val="24"/>
          <w:lang w:bidi="ar-SA"/>
        </w:rPr>
      </w:pPr>
    </w:p>
    <w:p w14:paraId="417486EB" w14:textId="77777777" w:rsidR="00210E88" w:rsidRDefault="00210E88" w:rsidP="00210E88">
      <w:pPr>
        <w:pStyle w:val="ListParagraph"/>
        <w:widowControl/>
        <w:autoSpaceDE/>
        <w:autoSpaceDN/>
        <w:spacing w:after="240"/>
        <w:ind w:left="580"/>
        <w:rPr>
          <w:color w:val="000000"/>
          <w:sz w:val="24"/>
          <w:szCs w:val="24"/>
          <w:lang w:bidi="ar-SA"/>
        </w:rPr>
      </w:pPr>
      <w:r w:rsidRPr="00210E88">
        <w:rPr>
          <w:color w:val="000000"/>
          <w:sz w:val="24"/>
          <w:szCs w:val="24"/>
          <w:lang w:bidi="ar-SA"/>
        </w:rPr>
        <w:t>Hypothesis:</w:t>
      </w:r>
      <w:r>
        <w:rPr>
          <w:color w:val="000000"/>
          <w:sz w:val="24"/>
          <w:szCs w:val="24"/>
          <w:lang w:bidi="ar-SA"/>
        </w:rPr>
        <w:br/>
      </w:r>
    </w:p>
    <w:p w14:paraId="2E68ACB4" w14:textId="77777777" w:rsidR="00210E88" w:rsidRPr="00210E88" w:rsidRDefault="00210E88" w:rsidP="00210E88">
      <w:pPr>
        <w:pStyle w:val="ListParagraph"/>
        <w:rPr>
          <w:color w:val="000000"/>
          <w:sz w:val="24"/>
          <w:szCs w:val="24"/>
          <w:lang w:bidi="ar-SA"/>
        </w:rPr>
      </w:pPr>
    </w:p>
    <w:p w14:paraId="2B488F01" w14:textId="77777777" w:rsidR="00210E88" w:rsidRDefault="00210E88" w:rsidP="00210E88">
      <w:pPr>
        <w:pStyle w:val="ListParagraph"/>
        <w:widowControl/>
        <w:autoSpaceDE/>
        <w:autoSpaceDN/>
        <w:spacing w:after="240"/>
        <w:ind w:left="580"/>
        <w:rPr>
          <w:color w:val="000000"/>
          <w:sz w:val="24"/>
          <w:szCs w:val="24"/>
          <w:lang w:bidi="ar-SA"/>
        </w:rPr>
      </w:pPr>
      <w:r w:rsidRPr="00210E88">
        <w:rPr>
          <w:color w:val="000000"/>
          <w:sz w:val="24"/>
          <w:szCs w:val="24"/>
          <w:lang w:bidi="ar-SA"/>
        </w:rPr>
        <w:t>Prediction:</w:t>
      </w:r>
    </w:p>
    <w:p w14:paraId="42A49145" w14:textId="77777777" w:rsidR="00210E88" w:rsidRDefault="00210E88" w:rsidP="00210E88">
      <w:pPr>
        <w:pStyle w:val="ListParagraph"/>
        <w:widowControl/>
        <w:autoSpaceDE/>
        <w:autoSpaceDN/>
        <w:spacing w:after="240"/>
        <w:ind w:left="580"/>
        <w:rPr>
          <w:color w:val="000000"/>
          <w:sz w:val="24"/>
          <w:szCs w:val="24"/>
          <w:lang w:bidi="ar-SA"/>
        </w:rPr>
      </w:pPr>
    </w:p>
    <w:p w14:paraId="355F26B2" w14:textId="59E27806" w:rsidR="00210E88" w:rsidRPr="00210E88" w:rsidRDefault="00210E88" w:rsidP="00210E88">
      <w:pPr>
        <w:pStyle w:val="ListParagraph"/>
        <w:widowControl/>
        <w:numPr>
          <w:ilvl w:val="0"/>
          <w:numId w:val="1"/>
        </w:numPr>
        <w:autoSpaceDE/>
        <w:autoSpaceDN/>
        <w:spacing w:after="240"/>
        <w:rPr>
          <w:color w:val="000000"/>
          <w:sz w:val="24"/>
          <w:szCs w:val="24"/>
          <w:lang w:bidi="ar-SA"/>
        </w:rPr>
      </w:pPr>
      <w:r w:rsidRPr="00210E88">
        <w:rPr>
          <w:color w:val="000000"/>
          <w:sz w:val="24"/>
          <w:szCs w:val="24"/>
          <w:lang w:bidi="ar-SA"/>
        </w:rPr>
        <w:t>Form a hypothesis AND make a prediction the rate of fermentation when lactose is used as a substrate when lactase is present.</w:t>
      </w:r>
    </w:p>
    <w:p w14:paraId="1E5C5A33" w14:textId="77777777" w:rsidR="00210E88" w:rsidRPr="00210E88" w:rsidRDefault="00210E88" w:rsidP="00210E88">
      <w:pPr>
        <w:widowControl/>
        <w:autoSpaceDE/>
        <w:autoSpaceDN/>
        <w:spacing w:after="240"/>
        <w:ind w:firstLine="580"/>
        <w:rPr>
          <w:color w:val="000000"/>
          <w:sz w:val="24"/>
          <w:szCs w:val="24"/>
          <w:lang w:bidi="ar-SA"/>
        </w:rPr>
      </w:pPr>
      <w:r w:rsidRPr="00210E88">
        <w:rPr>
          <w:color w:val="000000"/>
          <w:sz w:val="24"/>
          <w:szCs w:val="24"/>
          <w:lang w:bidi="ar-SA"/>
        </w:rPr>
        <w:t>Hypothesis:</w:t>
      </w:r>
    </w:p>
    <w:p w14:paraId="0671F0D9" w14:textId="3EABCE41" w:rsidR="00210E88" w:rsidRPr="00210E88" w:rsidRDefault="00210E88" w:rsidP="00210E88">
      <w:pPr>
        <w:widowControl/>
        <w:autoSpaceDE/>
        <w:autoSpaceDN/>
        <w:spacing w:after="240"/>
        <w:ind w:firstLine="580"/>
        <w:rPr>
          <w:color w:val="000000"/>
          <w:sz w:val="24"/>
          <w:szCs w:val="24"/>
          <w:lang w:bidi="ar-SA"/>
        </w:rPr>
      </w:pPr>
      <w:r w:rsidRPr="00210E88">
        <w:rPr>
          <w:color w:val="000000"/>
          <w:sz w:val="24"/>
          <w:szCs w:val="24"/>
          <w:lang w:bidi="ar-SA"/>
        </w:rPr>
        <w:t>Prediction:</w:t>
      </w:r>
    </w:p>
    <w:sectPr w:rsidR="00210E88" w:rsidRPr="00210E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090A7" w14:textId="77777777" w:rsidR="00C166AC" w:rsidRDefault="00C166AC">
      <w:r>
        <w:separator/>
      </w:r>
    </w:p>
  </w:endnote>
  <w:endnote w:type="continuationSeparator" w:id="0">
    <w:p w14:paraId="27715342" w14:textId="77777777" w:rsidR="00C166AC" w:rsidRDefault="00C1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E34B4" w14:textId="465B881F" w:rsidR="00ED711C" w:rsidRDefault="00BB6C2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A7574A2" wp14:editId="2FC8D336">
              <wp:simplePos x="0" y="0"/>
              <wp:positionH relativeFrom="page">
                <wp:posOffset>1130300</wp:posOffset>
              </wp:positionH>
              <wp:positionV relativeFrom="page">
                <wp:posOffset>9417050</wp:posOffset>
              </wp:positionV>
              <wp:extent cx="568325" cy="19431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275EA" w14:textId="77777777" w:rsidR="00ED711C" w:rsidRDefault="00C166AC" w:rsidP="005F3D71">
                          <w:pPr>
                            <w:pStyle w:val="BodyText"/>
                            <w:spacing w:before="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574A2" id="_x0000_t202" coordsize="21600,21600" o:spt="202" path="m,l,21600r21600,l21600,xe">
              <v:stroke joinstyle="miter"/>
              <v:path gradientshapeok="t" o:connecttype="rect"/>
            </v:shapetype>
            <v:shape id="Text Box 17" o:spid="_x0000_s1026" type="#_x0000_t202" style="position:absolute;margin-left:89pt;margin-top:741.5pt;width:44.7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9n6gEAALcDAAAOAAAAZHJzL2Uyb0RvYy54bWysU9tu2zAMfR+wfxD0vjhO16414hRdiw4D&#10;ugvQ7gNoWY6F2aJGKbGzrx8lx1m7vQ17EWiKPDo8PF5fj30n9pq8QVvKfLGUQluFtbHbUn57un9z&#10;KYUPYGvo0OpSHrSX15vXr9aDK/QKW+xqTYJBrC8GV8o2BFdkmVet7sEv0GnLlw1SD4E/aZvVBAOj&#10;9122Wi4vsgGpdoRKe8/Zu+lSbhJ+02gVvjSN10F0pWRuIZ2Uziqe2WYNxZbAtUYdacA/sOjBWH70&#10;BHUHAcSOzF9QvVGEHpuwUNhn2DRG6TQDT5Mv/5jmsQWn0ywsjncnmfz/g1Wf919JmJp3904KCz3v&#10;6EmPQbzHUXCK9RmcL7js0XFhGDnPtWlW7x5QfffC4m0LdqtviHBoNdTML4+d2bPWCcdHkGr4hDW/&#10;A7uACWhsqI/isRyC0XlPh9NuIhfFyfOLy7PVuRSKr/Krt2d52l0GxdzsyIcPGnsRg1ISrz6Bw/7B&#10;h0gGirkkvmXx3nRdWn9nXyS4MGYS+ch3Yh7GajyKUWF94DEIJzex+zlokX5KMbCTSul/7IC0FN1H&#10;y1JE280BzUE1B2AVt5YySDGFt2Gy586R2baMPIlt8YblakwaJeo6sTjyZHekCY9OjvZ7/p2qfv9v&#10;m18AAAD//wMAUEsDBBQABgAIAAAAIQA1BLIh4QAAAA0BAAAPAAAAZHJzL2Rvd25yZXYueG1sTE9B&#10;TsMwELwj8QdrkbhRpy1N0xCnqhCckBBpOPToxNskarwOsduG37Oc4DazM5qdybaT7cUFR985UjCf&#10;RSCQamc6ahR8lq8PCQgfNBndO0IF3+hhm9/eZDo17koFXvahERxCPtUK2hCGVEpft2i1n7kBibWj&#10;G60OTMdGmlFfOdz2chFFsbS6I/7Q6gGfW6xP+7NVsDtQ8dJ9vVcfxbHoynIT0Vt8Uur+bto9gQg4&#10;hT8z/Nbn6pBzp8qdyXjRM18nvCUweEyWjNiyiNcrEBWfVvNlDDLP5P8V+Q8AAAD//wMAUEsBAi0A&#10;FAAGAAgAAAAhALaDOJL+AAAA4QEAABMAAAAAAAAAAAAAAAAAAAAAAFtDb250ZW50X1R5cGVzXS54&#10;bWxQSwECLQAUAAYACAAAACEAOP0h/9YAAACUAQAACwAAAAAAAAAAAAAAAAAvAQAAX3JlbHMvLnJl&#10;bHNQSwECLQAUAAYACAAAACEAm76fZ+oBAAC3AwAADgAAAAAAAAAAAAAAAAAuAgAAZHJzL2Uyb0Rv&#10;Yy54bWxQSwECLQAUAAYACAAAACEANQSyIeEAAAANAQAADwAAAAAAAAAAAAAAAABEBAAAZHJzL2Rv&#10;d25yZXYueG1sUEsFBgAAAAAEAAQA8wAAAFIFAAAAAA==&#10;" filled="f" stroked="f">
              <v:textbox inset="0,0,0,0">
                <w:txbxContent>
                  <w:p w14:paraId="546275EA" w14:textId="77777777" w:rsidR="00ED711C" w:rsidRDefault="00C166AC" w:rsidP="005F3D71">
                    <w:pPr>
                      <w:pStyle w:val="BodyText"/>
                      <w:spacing w:before="10"/>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7084C43" wp14:editId="260DCE5D">
              <wp:simplePos x="0" y="0"/>
              <wp:positionH relativeFrom="page">
                <wp:posOffset>6516370</wp:posOffset>
              </wp:positionH>
              <wp:positionV relativeFrom="page">
                <wp:posOffset>9417050</wp:posOffset>
              </wp:positionV>
              <wp:extent cx="152400" cy="194310"/>
              <wp:effectExtent l="127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7BF8" w14:textId="77777777" w:rsidR="00ED711C" w:rsidRDefault="00BB6C28">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84C43" id="Text Box 16" o:spid="_x0000_s1027" type="#_x0000_t202" style="position:absolute;margin-left:513.1pt;margin-top:741.5pt;width:12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EF6QEAAL4DAAAOAAAAZHJzL2Uyb0RvYy54bWysU1Fv1DAMfkfiP0R553o9xgTV9aaxaQhp&#10;MKSNH+CmaRvRxsHJXXv8epz0egx4Q7xEju18/vzZ2V5NQy8OmrxBW8p8tZZCW4W1sW0pvz7dvXor&#10;hQ9ga+jR6lIetZdXu5cvtqMr9AY77GtNgkGsL0ZXyi4EV2SZV50ewK/QacvBBmmAwFdqs5pgZPSh&#10;zzbr9WU2ItWOUGnv2Xs7B+Uu4TeNVuGhabwOoi8lcwvppHRW8cx2WyhaAtcZdaIB/8BiAGO56Bnq&#10;FgKIPZm/oAajCD02YaVwyLBpjNKpB+4mX//RzWMHTqdeWBzvzjL5/werPh++kDA1z+5SCgsDz+hJ&#10;T0G8x0mwi/UZnS847dFxYpjYz7mpV+/uUX3zwuJNB7bV10Q4dhpq5pfHl9mzpzOOjyDV+AlrrgP7&#10;gAloamiI4rEcgtF5TsfzbCIXFUu+2VysOaI4lL+7eJ2n2WVQLI8d+fBB4yCiUUri0SdwONz7EMlA&#10;saTEWhbvTN+n8ff2NwcnRk8iH/nOzMNUTbNOiyYV1kfuhnBeKv4EbHRIP6QYeaFK6b/vgbQU/UfL&#10;isTtWwxajGoxwCp+WsogxWzehHlL945M2zHyrLnFa1atMamjKO/M4kSXlyQ1elrouIXP7ynr17fb&#10;/QQAAP//AwBQSwMEFAAGAAgAAAAhAFn8AFbhAAAADwEAAA8AAABkcnMvZG93bnJldi54bWxMT0FO&#10;wzAQvCPxB2srcaN2UxqVNE5VITghIdJw4OjEbmI1XofYbcPv2Z7KbWZnNDuTbyfXs7MZg/UoYTEX&#10;wAw2XltsJXxVb49rYCEq1Kr3aCT8mgDb4v4uV5n2FyzNeR9bRiEYMiWhi3HIOA9NZ5wKcz8YJO3g&#10;R6ci0bHlelQXCnc9T4RIuVMW6UOnBvPSmea4PzkJu28sX+3PR/1ZHkpbVc8C39OjlA+zabcBFs0U&#10;b2a41qfqUFCn2p9QB9YTF0makJfQ03pJs64esRJ0qwmtFssUeJHz/zuKPwAAAP//AwBQSwECLQAU&#10;AAYACAAAACEAtoM4kv4AAADhAQAAEwAAAAAAAAAAAAAAAAAAAAAAW0NvbnRlbnRfVHlwZXNdLnht&#10;bFBLAQItABQABgAIAAAAIQA4/SH/1gAAAJQBAAALAAAAAAAAAAAAAAAAAC8BAABfcmVscy8ucmVs&#10;c1BLAQItABQABgAIAAAAIQAPcDEF6QEAAL4DAAAOAAAAAAAAAAAAAAAAAC4CAABkcnMvZTJvRG9j&#10;LnhtbFBLAQItABQABgAIAAAAIQBZ/ABW4QAAAA8BAAAPAAAAAAAAAAAAAAAAAEMEAABkcnMvZG93&#10;bnJldi54bWxQSwUGAAAAAAQABADzAAAAUQUAAAAA&#10;" filled="f" stroked="f">
              <v:textbox inset="0,0,0,0">
                <w:txbxContent>
                  <w:p w14:paraId="54707BF8" w14:textId="77777777" w:rsidR="00ED711C" w:rsidRDefault="00BB6C28">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00F24" w14:textId="77777777" w:rsidR="00C166AC" w:rsidRDefault="00C166AC">
      <w:r>
        <w:separator/>
      </w:r>
    </w:p>
  </w:footnote>
  <w:footnote w:type="continuationSeparator" w:id="0">
    <w:p w14:paraId="05EDD25F" w14:textId="77777777" w:rsidR="00C166AC" w:rsidRDefault="00C16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A85F38"/>
    <w:multiLevelType w:val="hybridMultilevel"/>
    <w:tmpl w:val="184A3E7E"/>
    <w:lvl w:ilvl="0" w:tplc="385EBD5C">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28"/>
    <w:rsid w:val="00210E88"/>
    <w:rsid w:val="0033493F"/>
    <w:rsid w:val="005B265F"/>
    <w:rsid w:val="005E5628"/>
    <w:rsid w:val="007B1F72"/>
    <w:rsid w:val="009B604A"/>
    <w:rsid w:val="00A514E4"/>
    <w:rsid w:val="00BB6C28"/>
    <w:rsid w:val="00C166AC"/>
    <w:rsid w:val="00E533EF"/>
    <w:rsid w:val="00E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6FC28"/>
  <w15:chartTrackingRefBased/>
  <w15:docId w15:val="{B5550F00-EC0F-42CB-9859-CEDF936C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C28"/>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BB6C28"/>
    <w:pPr>
      <w:spacing w:before="5"/>
      <w:ind w:left="1671" w:right="2270"/>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C28"/>
    <w:rPr>
      <w:rFonts w:ascii="Times New Roman" w:eastAsia="Times New Roman" w:hAnsi="Times New Roman" w:cs="Times New Roman"/>
      <w:b/>
      <w:bCs/>
      <w:sz w:val="32"/>
      <w:szCs w:val="32"/>
      <w:lang w:bidi="en-US"/>
    </w:rPr>
  </w:style>
  <w:style w:type="paragraph" w:styleId="BodyText">
    <w:name w:val="Body Text"/>
    <w:basedOn w:val="Normal"/>
    <w:link w:val="BodyTextChar"/>
    <w:uiPriority w:val="1"/>
    <w:qFormat/>
    <w:rsid w:val="00BB6C28"/>
    <w:rPr>
      <w:sz w:val="24"/>
      <w:szCs w:val="24"/>
    </w:rPr>
  </w:style>
  <w:style w:type="character" w:customStyle="1" w:styleId="BodyTextChar">
    <w:name w:val="Body Text Char"/>
    <w:basedOn w:val="DefaultParagraphFont"/>
    <w:link w:val="BodyText"/>
    <w:uiPriority w:val="1"/>
    <w:rsid w:val="00BB6C28"/>
    <w:rPr>
      <w:rFonts w:ascii="Times New Roman" w:eastAsia="Times New Roman" w:hAnsi="Times New Roman" w:cs="Times New Roman"/>
      <w:sz w:val="24"/>
      <w:szCs w:val="24"/>
      <w:lang w:bidi="en-US"/>
    </w:rPr>
  </w:style>
  <w:style w:type="table" w:styleId="TableGrid">
    <w:name w:val="Table Grid"/>
    <w:basedOn w:val="TableNormal"/>
    <w:uiPriority w:val="39"/>
    <w:rsid w:val="005B2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265F"/>
    <w:pPr>
      <w:widowControl/>
      <w:autoSpaceDE/>
      <w:autoSpaceDN/>
      <w:spacing w:before="100" w:beforeAutospacing="1" w:after="100" w:afterAutospacing="1"/>
    </w:pPr>
    <w:rPr>
      <w:sz w:val="24"/>
      <w:szCs w:val="24"/>
      <w:lang w:bidi="ar-SA"/>
    </w:rPr>
  </w:style>
  <w:style w:type="paragraph" w:styleId="ListParagraph">
    <w:name w:val="List Paragraph"/>
    <w:basedOn w:val="Normal"/>
    <w:uiPriority w:val="34"/>
    <w:qFormat/>
    <w:rsid w:val="00210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171857">
      <w:bodyDiv w:val="1"/>
      <w:marLeft w:val="0"/>
      <w:marRight w:val="0"/>
      <w:marTop w:val="0"/>
      <w:marBottom w:val="0"/>
      <w:divBdr>
        <w:top w:val="none" w:sz="0" w:space="0" w:color="auto"/>
        <w:left w:val="none" w:sz="0" w:space="0" w:color="auto"/>
        <w:bottom w:val="none" w:sz="0" w:space="0" w:color="auto"/>
        <w:right w:val="none" w:sz="0" w:space="0" w:color="auto"/>
      </w:divBdr>
      <w:divsChild>
        <w:div w:id="958757687">
          <w:marLeft w:val="0"/>
          <w:marRight w:val="0"/>
          <w:marTop w:val="0"/>
          <w:marBottom w:val="0"/>
          <w:divBdr>
            <w:top w:val="none" w:sz="0" w:space="0" w:color="auto"/>
            <w:left w:val="none" w:sz="0" w:space="0" w:color="auto"/>
            <w:bottom w:val="none" w:sz="0" w:space="0" w:color="auto"/>
            <w:right w:val="none" w:sz="0" w:space="0" w:color="auto"/>
          </w:divBdr>
        </w:div>
      </w:divsChild>
    </w:div>
    <w:div w:id="822040843">
      <w:bodyDiv w:val="1"/>
      <w:marLeft w:val="0"/>
      <w:marRight w:val="0"/>
      <w:marTop w:val="0"/>
      <w:marBottom w:val="0"/>
      <w:divBdr>
        <w:top w:val="none" w:sz="0" w:space="0" w:color="auto"/>
        <w:left w:val="none" w:sz="0" w:space="0" w:color="auto"/>
        <w:bottom w:val="none" w:sz="0" w:space="0" w:color="auto"/>
        <w:right w:val="none" w:sz="0" w:space="0" w:color="auto"/>
      </w:divBdr>
    </w:div>
    <w:div w:id="849639628">
      <w:bodyDiv w:val="1"/>
      <w:marLeft w:val="0"/>
      <w:marRight w:val="0"/>
      <w:marTop w:val="0"/>
      <w:marBottom w:val="0"/>
      <w:divBdr>
        <w:top w:val="none" w:sz="0" w:space="0" w:color="auto"/>
        <w:left w:val="none" w:sz="0" w:space="0" w:color="auto"/>
        <w:bottom w:val="none" w:sz="0" w:space="0" w:color="auto"/>
        <w:right w:val="none" w:sz="0" w:space="0" w:color="auto"/>
      </w:divBdr>
      <w:divsChild>
        <w:div w:id="702822361">
          <w:marLeft w:val="0"/>
          <w:marRight w:val="0"/>
          <w:marTop w:val="0"/>
          <w:marBottom w:val="0"/>
          <w:divBdr>
            <w:top w:val="none" w:sz="0" w:space="0" w:color="auto"/>
            <w:left w:val="none" w:sz="0" w:space="0" w:color="auto"/>
            <w:bottom w:val="none" w:sz="0" w:space="0" w:color="auto"/>
            <w:right w:val="none" w:sz="0" w:space="0" w:color="auto"/>
          </w:divBdr>
        </w:div>
      </w:divsChild>
    </w:div>
    <w:div w:id="877275859">
      <w:bodyDiv w:val="1"/>
      <w:marLeft w:val="0"/>
      <w:marRight w:val="0"/>
      <w:marTop w:val="0"/>
      <w:marBottom w:val="0"/>
      <w:divBdr>
        <w:top w:val="none" w:sz="0" w:space="0" w:color="auto"/>
        <w:left w:val="none" w:sz="0" w:space="0" w:color="auto"/>
        <w:bottom w:val="none" w:sz="0" w:space="0" w:color="auto"/>
        <w:right w:val="none" w:sz="0" w:space="0" w:color="auto"/>
      </w:divBdr>
      <w:divsChild>
        <w:div w:id="246117123">
          <w:marLeft w:val="0"/>
          <w:marRight w:val="0"/>
          <w:marTop w:val="0"/>
          <w:marBottom w:val="0"/>
          <w:divBdr>
            <w:top w:val="none" w:sz="0" w:space="0" w:color="auto"/>
            <w:left w:val="none" w:sz="0" w:space="0" w:color="auto"/>
            <w:bottom w:val="none" w:sz="0" w:space="0" w:color="auto"/>
            <w:right w:val="none" w:sz="0" w:space="0" w:color="auto"/>
          </w:divBdr>
        </w:div>
      </w:divsChild>
    </w:div>
    <w:div w:id="1053583763">
      <w:bodyDiv w:val="1"/>
      <w:marLeft w:val="0"/>
      <w:marRight w:val="0"/>
      <w:marTop w:val="0"/>
      <w:marBottom w:val="0"/>
      <w:divBdr>
        <w:top w:val="none" w:sz="0" w:space="0" w:color="auto"/>
        <w:left w:val="none" w:sz="0" w:space="0" w:color="auto"/>
        <w:bottom w:val="none" w:sz="0" w:space="0" w:color="auto"/>
        <w:right w:val="none" w:sz="0" w:space="0" w:color="auto"/>
      </w:divBdr>
      <w:divsChild>
        <w:div w:id="16733828">
          <w:marLeft w:val="0"/>
          <w:marRight w:val="0"/>
          <w:marTop w:val="0"/>
          <w:marBottom w:val="0"/>
          <w:divBdr>
            <w:top w:val="none" w:sz="0" w:space="0" w:color="auto"/>
            <w:left w:val="none" w:sz="0" w:space="0" w:color="auto"/>
            <w:bottom w:val="none" w:sz="0" w:space="0" w:color="auto"/>
            <w:right w:val="none" w:sz="0" w:space="0" w:color="auto"/>
          </w:divBdr>
        </w:div>
      </w:divsChild>
    </w:div>
    <w:div w:id="1130316484">
      <w:bodyDiv w:val="1"/>
      <w:marLeft w:val="0"/>
      <w:marRight w:val="0"/>
      <w:marTop w:val="0"/>
      <w:marBottom w:val="0"/>
      <w:divBdr>
        <w:top w:val="none" w:sz="0" w:space="0" w:color="auto"/>
        <w:left w:val="none" w:sz="0" w:space="0" w:color="auto"/>
        <w:bottom w:val="none" w:sz="0" w:space="0" w:color="auto"/>
        <w:right w:val="none" w:sz="0" w:space="0" w:color="auto"/>
      </w:divBdr>
      <w:divsChild>
        <w:div w:id="64491975">
          <w:marLeft w:val="0"/>
          <w:marRight w:val="0"/>
          <w:marTop w:val="0"/>
          <w:marBottom w:val="0"/>
          <w:divBdr>
            <w:top w:val="none" w:sz="0" w:space="0" w:color="auto"/>
            <w:left w:val="none" w:sz="0" w:space="0" w:color="auto"/>
            <w:bottom w:val="none" w:sz="0" w:space="0" w:color="auto"/>
            <w:right w:val="none" w:sz="0" w:space="0" w:color="auto"/>
          </w:divBdr>
        </w:div>
      </w:divsChild>
    </w:div>
    <w:div w:id="1376545777">
      <w:bodyDiv w:val="1"/>
      <w:marLeft w:val="0"/>
      <w:marRight w:val="0"/>
      <w:marTop w:val="0"/>
      <w:marBottom w:val="0"/>
      <w:divBdr>
        <w:top w:val="none" w:sz="0" w:space="0" w:color="auto"/>
        <w:left w:val="none" w:sz="0" w:space="0" w:color="auto"/>
        <w:bottom w:val="none" w:sz="0" w:space="0" w:color="auto"/>
        <w:right w:val="none" w:sz="0" w:space="0" w:color="auto"/>
      </w:divBdr>
      <w:divsChild>
        <w:div w:id="1406609873">
          <w:marLeft w:val="0"/>
          <w:marRight w:val="0"/>
          <w:marTop w:val="0"/>
          <w:marBottom w:val="0"/>
          <w:divBdr>
            <w:top w:val="none" w:sz="0" w:space="0" w:color="auto"/>
            <w:left w:val="none" w:sz="0" w:space="0" w:color="auto"/>
            <w:bottom w:val="none" w:sz="0" w:space="0" w:color="auto"/>
            <w:right w:val="none" w:sz="0" w:space="0" w:color="auto"/>
          </w:divBdr>
        </w:div>
      </w:divsChild>
    </w:div>
    <w:div w:id="1502696671">
      <w:bodyDiv w:val="1"/>
      <w:marLeft w:val="0"/>
      <w:marRight w:val="0"/>
      <w:marTop w:val="0"/>
      <w:marBottom w:val="0"/>
      <w:divBdr>
        <w:top w:val="none" w:sz="0" w:space="0" w:color="auto"/>
        <w:left w:val="none" w:sz="0" w:space="0" w:color="auto"/>
        <w:bottom w:val="none" w:sz="0" w:space="0" w:color="auto"/>
        <w:right w:val="none" w:sz="0" w:space="0" w:color="auto"/>
      </w:divBdr>
      <w:divsChild>
        <w:div w:id="761296626">
          <w:marLeft w:val="0"/>
          <w:marRight w:val="0"/>
          <w:marTop w:val="0"/>
          <w:marBottom w:val="0"/>
          <w:divBdr>
            <w:top w:val="none" w:sz="0" w:space="0" w:color="auto"/>
            <w:left w:val="none" w:sz="0" w:space="0" w:color="auto"/>
            <w:bottom w:val="none" w:sz="0" w:space="0" w:color="auto"/>
            <w:right w:val="none" w:sz="0" w:space="0" w:color="auto"/>
          </w:divBdr>
        </w:div>
      </w:divsChild>
    </w:div>
    <w:div w:id="1633365766">
      <w:bodyDiv w:val="1"/>
      <w:marLeft w:val="0"/>
      <w:marRight w:val="0"/>
      <w:marTop w:val="0"/>
      <w:marBottom w:val="0"/>
      <w:divBdr>
        <w:top w:val="none" w:sz="0" w:space="0" w:color="auto"/>
        <w:left w:val="none" w:sz="0" w:space="0" w:color="auto"/>
        <w:bottom w:val="none" w:sz="0" w:space="0" w:color="auto"/>
        <w:right w:val="none" w:sz="0" w:space="0" w:color="auto"/>
      </w:divBdr>
      <w:divsChild>
        <w:div w:id="1763330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Nnadi</dc:creator>
  <cp:keywords/>
  <dc:description/>
  <cp:lastModifiedBy>Jay</cp:lastModifiedBy>
  <cp:revision>2</cp:revision>
  <dcterms:created xsi:type="dcterms:W3CDTF">2021-03-08T02:38:00Z</dcterms:created>
  <dcterms:modified xsi:type="dcterms:W3CDTF">2021-03-08T02:38:00Z</dcterms:modified>
</cp:coreProperties>
</file>